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Pr="00F00493" w:rsidRDefault="00792DAD" w:rsidP="00792DAD">
      <w:pPr>
        <w:spacing w:after="0"/>
        <w:rPr>
          <w:rFonts w:ascii="Times New Roman" w:hAnsi="Times New Roman" w:cs="Times New Roman"/>
          <w:b/>
          <w:u w:val="single"/>
        </w:rPr>
      </w:pPr>
      <w:r w:rsidRPr="00F00493">
        <w:rPr>
          <w:rFonts w:ascii="Times New Roman" w:hAnsi="Times New Roman" w:cs="Times New Roman"/>
          <w:b/>
          <w:u w:val="single"/>
        </w:rPr>
        <w:t>Φύλλο εργασίας για τις ενότητες</w:t>
      </w:r>
      <w:r w:rsidR="004D3B20" w:rsidRPr="00F00493">
        <w:rPr>
          <w:rFonts w:ascii="Times New Roman" w:hAnsi="Times New Roman" w:cs="Times New Roman"/>
          <w:b/>
          <w:u w:val="single"/>
        </w:rPr>
        <w:t>:</w:t>
      </w:r>
      <w:r w:rsidRPr="00F00493">
        <w:rPr>
          <w:rFonts w:ascii="Times New Roman" w:hAnsi="Times New Roman" w:cs="Times New Roman"/>
          <w:b/>
          <w:u w:val="single"/>
        </w:rPr>
        <w:t xml:space="preserve"> Η </w:t>
      </w:r>
      <w:r w:rsidR="004D3B20" w:rsidRPr="00F00493">
        <w:rPr>
          <w:rFonts w:ascii="Times New Roman" w:hAnsi="Times New Roman" w:cs="Times New Roman"/>
          <w:b/>
          <w:u w:val="single"/>
        </w:rPr>
        <w:t>«</w:t>
      </w:r>
      <w:r w:rsidRPr="00F00493">
        <w:rPr>
          <w:rFonts w:ascii="Times New Roman" w:hAnsi="Times New Roman" w:cs="Times New Roman"/>
          <w:b/>
          <w:u w:val="single"/>
        </w:rPr>
        <w:t>νέα γενιά</w:t>
      </w:r>
      <w:r w:rsidR="004D3B20" w:rsidRPr="00F00493">
        <w:rPr>
          <w:rFonts w:ascii="Times New Roman" w:hAnsi="Times New Roman" w:cs="Times New Roman"/>
          <w:b/>
          <w:u w:val="single"/>
        </w:rPr>
        <w:t>»</w:t>
      </w:r>
      <w:r w:rsidRPr="00F00493">
        <w:rPr>
          <w:rFonts w:ascii="Times New Roman" w:hAnsi="Times New Roman" w:cs="Times New Roman"/>
          <w:b/>
          <w:u w:val="single"/>
        </w:rPr>
        <w:t xml:space="preserve"> και η Εθνοσυνέλευση του 1862</w:t>
      </w:r>
      <w:r w:rsidR="004D3B20" w:rsidRPr="00F00493">
        <w:rPr>
          <w:rFonts w:ascii="Times New Roman" w:hAnsi="Times New Roman" w:cs="Times New Roman"/>
          <w:b/>
          <w:u w:val="single"/>
        </w:rPr>
        <w:t>-1864</w:t>
      </w:r>
    </w:p>
    <w:p w:rsidR="005C6E40" w:rsidRPr="00F00493" w:rsidRDefault="005C6E40" w:rsidP="005C6E40">
      <w:pPr>
        <w:spacing w:after="0" w:line="360" w:lineRule="auto"/>
        <w:jc w:val="both"/>
        <w:rPr>
          <w:rFonts w:ascii="Times New Roman" w:hAnsi="Times New Roman" w:cs="Times New Roman"/>
          <w:b/>
          <w:bCs/>
        </w:rPr>
      </w:pPr>
    </w:p>
    <w:p w:rsidR="005C6E40" w:rsidRPr="00F00493" w:rsidRDefault="005C6E40" w:rsidP="005C6E40">
      <w:pPr>
        <w:spacing w:after="0" w:line="360" w:lineRule="auto"/>
        <w:jc w:val="both"/>
        <w:rPr>
          <w:rFonts w:ascii="Times New Roman" w:hAnsi="Times New Roman" w:cs="Times New Roman"/>
        </w:rPr>
      </w:pPr>
      <w:r w:rsidRPr="00F00493">
        <w:rPr>
          <w:rFonts w:ascii="Times New Roman" w:hAnsi="Times New Roman" w:cs="Times New Roman"/>
          <w:b/>
          <w:bCs/>
        </w:rPr>
        <w:t xml:space="preserve">1. </w:t>
      </w:r>
      <w:r w:rsidRPr="00F00493">
        <w:rPr>
          <w:rFonts w:ascii="Times New Roman" w:hAnsi="Times New Roman" w:cs="Times New Roman"/>
        </w:rPr>
        <w:t>Να επιλέξετε και να γράψετε τη σωστή απάντηση για κάθε ομάδα από τις ακόλουθες ερωτήσεις:</w:t>
      </w:r>
    </w:p>
    <w:p w:rsidR="005C6E40" w:rsidRPr="00F00493" w:rsidRDefault="005C6E40" w:rsidP="005C6E40">
      <w:pPr>
        <w:spacing w:after="0" w:line="360" w:lineRule="auto"/>
        <w:jc w:val="both"/>
        <w:rPr>
          <w:rFonts w:ascii="Times New Roman" w:hAnsi="Times New Roman" w:cs="Times New Roman"/>
        </w:rPr>
      </w:pPr>
      <w:r w:rsidRPr="00F00493">
        <w:rPr>
          <w:rFonts w:ascii="Times New Roman" w:hAnsi="Times New Roman" w:cs="Times New Roman"/>
        </w:rPr>
        <w:t>1.  Η ιδέα για την αρχή της δεδηλωμένης ανήκε στον:</w:t>
      </w:r>
    </w:p>
    <w:p w:rsidR="005C6E40" w:rsidRPr="00F00493" w:rsidRDefault="005C6E40" w:rsidP="005C6E40">
      <w:pPr>
        <w:spacing w:after="0" w:line="360" w:lineRule="auto"/>
        <w:jc w:val="both"/>
        <w:rPr>
          <w:rFonts w:ascii="Times New Roman" w:hAnsi="Times New Roman" w:cs="Times New Roman"/>
        </w:rPr>
      </w:pPr>
      <w:r w:rsidRPr="00F00493">
        <w:rPr>
          <w:rFonts w:ascii="Times New Roman" w:hAnsi="Times New Roman" w:cs="Times New Roman"/>
        </w:rPr>
        <w:t>α. Δημήτριο Βούλγαρη</w:t>
      </w:r>
    </w:p>
    <w:p w:rsidR="005C6E40" w:rsidRPr="00F00493" w:rsidRDefault="005C6E40" w:rsidP="005C6E40">
      <w:pPr>
        <w:spacing w:after="0" w:line="360" w:lineRule="auto"/>
        <w:jc w:val="both"/>
        <w:rPr>
          <w:rFonts w:ascii="Times New Roman" w:hAnsi="Times New Roman" w:cs="Times New Roman"/>
        </w:rPr>
      </w:pPr>
      <w:r w:rsidRPr="00F00493">
        <w:rPr>
          <w:rFonts w:ascii="Times New Roman" w:hAnsi="Times New Roman" w:cs="Times New Roman"/>
        </w:rPr>
        <w:t xml:space="preserve">β. Χαρίλαο Τρικούπη </w:t>
      </w:r>
    </w:p>
    <w:p w:rsidR="005C6E40" w:rsidRPr="00F00493" w:rsidRDefault="005C6E40" w:rsidP="005C6E40">
      <w:pPr>
        <w:spacing w:after="0" w:line="360" w:lineRule="auto"/>
        <w:jc w:val="both"/>
        <w:rPr>
          <w:rFonts w:ascii="Times New Roman" w:hAnsi="Times New Roman" w:cs="Times New Roman"/>
        </w:rPr>
      </w:pPr>
      <w:r w:rsidRPr="00F00493">
        <w:rPr>
          <w:rFonts w:ascii="Times New Roman" w:hAnsi="Times New Roman" w:cs="Times New Roman"/>
        </w:rPr>
        <w:t>γ. Κωνσταντίνο Κανάρη</w:t>
      </w:r>
    </w:p>
    <w:p w:rsidR="005C6E40" w:rsidRPr="00F00493" w:rsidRDefault="005C6E40" w:rsidP="005C6E40">
      <w:pPr>
        <w:spacing w:after="0" w:line="360" w:lineRule="auto"/>
        <w:jc w:val="both"/>
        <w:rPr>
          <w:rFonts w:ascii="Times New Roman" w:hAnsi="Times New Roman" w:cs="Times New Roman"/>
        </w:rPr>
      </w:pPr>
      <w:r w:rsidRPr="00F00493">
        <w:rPr>
          <w:rFonts w:ascii="Times New Roman" w:hAnsi="Times New Roman" w:cs="Times New Roman"/>
        </w:rPr>
        <w:t xml:space="preserve">δ. Επαμεινώνδα </w:t>
      </w:r>
      <w:proofErr w:type="spellStart"/>
      <w:r w:rsidRPr="00F00493">
        <w:rPr>
          <w:rFonts w:ascii="Times New Roman" w:hAnsi="Times New Roman" w:cs="Times New Roman"/>
        </w:rPr>
        <w:t>Δεληγιώργη</w:t>
      </w:r>
      <w:proofErr w:type="spellEnd"/>
    </w:p>
    <w:p w:rsidR="008042F5" w:rsidRPr="00F00493" w:rsidRDefault="008042F5" w:rsidP="005C6E40">
      <w:pPr>
        <w:spacing w:after="0" w:line="360" w:lineRule="auto"/>
        <w:jc w:val="both"/>
        <w:rPr>
          <w:rFonts w:ascii="Times New Roman" w:hAnsi="Times New Roman" w:cs="Times New Roman"/>
        </w:rPr>
      </w:pPr>
    </w:p>
    <w:p w:rsidR="008042F5" w:rsidRPr="00F00493" w:rsidRDefault="008042F5" w:rsidP="008042F5">
      <w:pPr>
        <w:pStyle w:val="TableParagraph"/>
        <w:spacing w:line="360" w:lineRule="auto"/>
        <w:ind w:left="0"/>
        <w:jc w:val="both"/>
      </w:pPr>
      <w:r w:rsidRPr="00F00493">
        <w:t>2. Στην επανάσταση του 1862 συμμετείχαν:</w:t>
      </w:r>
    </w:p>
    <w:p w:rsidR="008042F5" w:rsidRPr="00F00493" w:rsidRDefault="008042F5" w:rsidP="008042F5">
      <w:pPr>
        <w:pStyle w:val="TableParagraph"/>
        <w:spacing w:line="360" w:lineRule="auto"/>
        <w:ind w:left="0"/>
        <w:jc w:val="both"/>
      </w:pPr>
      <w:r w:rsidRPr="00F00493">
        <w:t>α. αξιωματικοί, άνεργοι απόφοιτοι πανεπιστημίου και άτομα των ανώτερων κοινωνικών στρωμάτων</w:t>
      </w:r>
    </w:p>
    <w:p w:rsidR="008042F5" w:rsidRPr="00F00493" w:rsidRDefault="008042F5" w:rsidP="008042F5">
      <w:pPr>
        <w:pStyle w:val="TableParagraph"/>
        <w:spacing w:line="360" w:lineRule="auto"/>
        <w:ind w:left="0"/>
        <w:jc w:val="both"/>
      </w:pPr>
      <w:r w:rsidRPr="00F00493">
        <w:t>β. όσοι είχαν διοριστεί παράνομα στο στρατό ή στο δημόσιο</w:t>
      </w:r>
    </w:p>
    <w:p w:rsidR="008042F5" w:rsidRPr="00F00493" w:rsidRDefault="008042F5" w:rsidP="008042F5">
      <w:pPr>
        <w:pStyle w:val="TableParagraph"/>
        <w:spacing w:line="360" w:lineRule="auto"/>
        <w:ind w:left="0"/>
        <w:jc w:val="both"/>
      </w:pPr>
      <w:r w:rsidRPr="00F00493">
        <w:t>γ. μικροκαλλιεργητές και κτηνοτρόφοι</w:t>
      </w:r>
    </w:p>
    <w:p w:rsidR="008042F5" w:rsidRPr="00F00493" w:rsidRDefault="008042F5" w:rsidP="008042F5">
      <w:pPr>
        <w:pStyle w:val="TableParagraph"/>
        <w:spacing w:line="360" w:lineRule="auto"/>
        <w:ind w:left="0"/>
        <w:jc w:val="both"/>
      </w:pPr>
      <w:r w:rsidRPr="00F00493">
        <w:t>δ. εξέχοντες πολιτικοί, λόγιοι και αξιωματικοί</w:t>
      </w:r>
    </w:p>
    <w:p w:rsidR="008042F5" w:rsidRPr="00CE2222" w:rsidRDefault="008042F5" w:rsidP="008042F5">
      <w:pPr>
        <w:pStyle w:val="TableParagraph"/>
        <w:spacing w:line="360" w:lineRule="auto"/>
        <w:ind w:left="0"/>
        <w:jc w:val="both"/>
      </w:pPr>
    </w:p>
    <w:p w:rsidR="008042F5" w:rsidRPr="00CE2222" w:rsidRDefault="008042F5" w:rsidP="008042F5">
      <w:pPr>
        <w:pStyle w:val="TableParagraph"/>
        <w:spacing w:line="360" w:lineRule="auto"/>
        <w:ind w:left="0"/>
        <w:jc w:val="both"/>
      </w:pPr>
      <w:r w:rsidRPr="00CE2222">
        <w:t>3. Ηγέτης των πεδινών στην Εθνοσυνέλευση του 1862-1864 ήταν ο:</w:t>
      </w:r>
    </w:p>
    <w:p w:rsidR="008042F5" w:rsidRPr="00CE2222" w:rsidRDefault="008042F5" w:rsidP="008042F5">
      <w:pPr>
        <w:pStyle w:val="TableParagraph"/>
        <w:spacing w:line="360" w:lineRule="auto"/>
        <w:ind w:left="0"/>
        <w:jc w:val="both"/>
      </w:pPr>
      <w:r w:rsidRPr="00CE2222">
        <w:t>α. Αλέξανδρος Κουμουνδούρος</w:t>
      </w:r>
    </w:p>
    <w:p w:rsidR="008042F5" w:rsidRPr="00CE2222" w:rsidRDefault="008042F5" w:rsidP="008042F5">
      <w:pPr>
        <w:pStyle w:val="TableParagraph"/>
        <w:spacing w:line="360" w:lineRule="auto"/>
        <w:ind w:left="0"/>
        <w:jc w:val="both"/>
      </w:pPr>
      <w:r w:rsidRPr="00CE2222">
        <w:t>β. Δημήτριος Βούλγαρης</w:t>
      </w:r>
    </w:p>
    <w:p w:rsidR="008042F5" w:rsidRPr="00CE2222" w:rsidRDefault="008042F5" w:rsidP="008042F5">
      <w:pPr>
        <w:pStyle w:val="TableParagraph"/>
        <w:spacing w:line="360" w:lineRule="auto"/>
        <w:ind w:left="0"/>
        <w:jc w:val="both"/>
      </w:pPr>
      <w:r w:rsidRPr="00CE2222">
        <w:t xml:space="preserve">γ. Επαμεινώνδας </w:t>
      </w:r>
      <w:proofErr w:type="spellStart"/>
      <w:r w:rsidRPr="00CE2222">
        <w:t>Δεληγιώργης</w:t>
      </w:r>
      <w:proofErr w:type="spellEnd"/>
    </w:p>
    <w:p w:rsidR="008042F5" w:rsidRPr="00CE2222" w:rsidRDefault="008042F5" w:rsidP="008042F5">
      <w:pPr>
        <w:pStyle w:val="TableParagraph"/>
        <w:spacing w:line="360" w:lineRule="auto"/>
        <w:ind w:left="0"/>
        <w:jc w:val="both"/>
      </w:pPr>
      <w:r w:rsidRPr="00CE2222">
        <w:t>δ. Δημήτριος Γούναρης</w:t>
      </w:r>
    </w:p>
    <w:p w:rsidR="00154379" w:rsidRPr="00CE2222" w:rsidRDefault="00154379" w:rsidP="008042F5">
      <w:pPr>
        <w:pStyle w:val="TableParagraph"/>
        <w:spacing w:line="360" w:lineRule="auto"/>
        <w:ind w:left="0"/>
        <w:jc w:val="both"/>
      </w:pPr>
    </w:p>
    <w:p w:rsidR="00154379" w:rsidRPr="00CE2222" w:rsidRDefault="00154379" w:rsidP="00154379">
      <w:pPr>
        <w:pStyle w:val="TableParagraph"/>
        <w:spacing w:line="360" w:lineRule="auto"/>
        <w:ind w:left="0"/>
        <w:jc w:val="both"/>
      </w:pPr>
      <w:r w:rsidRPr="00CE2222">
        <w:t>4. Το Σύνταγμα του 1864:</w:t>
      </w:r>
    </w:p>
    <w:p w:rsidR="00154379" w:rsidRPr="00CE2222" w:rsidRDefault="00154379" w:rsidP="00154379">
      <w:pPr>
        <w:pStyle w:val="TableParagraph"/>
        <w:spacing w:line="360" w:lineRule="auto"/>
        <w:ind w:left="0"/>
        <w:jc w:val="both"/>
      </w:pPr>
      <w:r w:rsidRPr="00CE2222">
        <w:t>α. καθιέρωσε ως πολίτευμα τη συνταγματική μοναρχία</w:t>
      </w:r>
    </w:p>
    <w:p w:rsidR="00154379" w:rsidRPr="00CE2222" w:rsidRDefault="00154379" w:rsidP="00154379">
      <w:pPr>
        <w:pStyle w:val="TableParagraph"/>
        <w:spacing w:line="360" w:lineRule="auto"/>
        <w:ind w:left="0"/>
        <w:jc w:val="both"/>
      </w:pPr>
      <w:r w:rsidRPr="00CE2222">
        <w:t>β. κατοχύρωσε την αρχή της λαϊκής κυριαρχίας</w:t>
      </w:r>
    </w:p>
    <w:p w:rsidR="00154379" w:rsidRPr="00CE2222" w:rsidRDefault="00154379" w:rsidP="00154379">
      <w:pPr>
        <w:pStyle w:val="TableParagraph"/>
        <w:spacing w:line="360" w:lineRule="auto"/>
        <w:ind w:left="0"/>
        <w:jc w:val="both"/>
      </w:pPr>
      <w:r w:rsidRPr="00CE2222">
        <w:t>γ. προέβλεπε την ύπαρξη βουλής και γερουσίας</w:t>
      </w:r>
      <w:bookmarkStart w:id="0" w:name="_GoBack"/>
      <w:bookmarkEnd w:id="0"/>
    </w:p>
    <w:p w:rsidR="00154379" w:rsidRPr="00CE2222" w:rsidRDefault="00154379" w:rsidP="00154379">
      <w:pPr>
        <w:pStyle w:val="TableParagraph"/>
        <w:spacing w:line="360" w:lineRule="auto"/>
        <w:ind w:left="0"/>
        <w:jc w:val="both"/>
      </w:pPr>
      <w:r w:rsidRPr="00CE2222">
        <w:t xml:space="preserve">δ. δεν προέβλεπε την ύπαρξη κομμάτων </w:t>
      </w:r>
    </w:p>
    <w:p w:rsidR="00EC5E41" w:rsidRPr="00CE2222" w:rsidRDefault="00EC5E41" w:rsidP="00154379">
      <w:pPr>
        <w:pStyle w:val="TableParagraph"/>
        <w:spacing w:line="360" w:lineRule="auto"/>
        <w:ind w:left="0"/>
        <w:jc w:val="both"/>
      </w:pPr>
    </w:p>
    <w:p w:rsidR="00EC5E41" w:rsidRPr="00CE2222" w:rsidRDefault="00EC5E41" w:rsidP="00EC5E41">
      <w:pPr>
        <w:spacing w:after="0" w:line="360" w:lineRule="auto"/>
        <w:jc w:val="both"/>
        <w:rPr>
          <w:rFonts w:ascii="Times New Roman" w:hAnsi="Times New Roman" w:cs="Times New Roman"/>
        </w:rPr>
      </w:pPr>
      <w:r w:rsidRPr="00CE2222">
        <w:rPr>
          <w:rFonts w:ascii="Times New Roman" w:hAnsi="Times New Roman" w:cs="Times New Roman"/>
        </w:rPr>
        <w:t xml:space="preserve">5. Κοινωνική ομάδα που δεν συμμετείχε στην επανάσταση του 1862 με αίτημα την απομάκρυνση του </w:t>
      </w:r>
      <w:proofErr w:type="spellStart"/>
      <w:r w:rsidRPr="00CE2222">
        <w:rPr>
          <w:rFonts w:ascii="Times New Roman" w:hAnsi="Times New Roman" w:cs="Times New Roman"/>
        </w:rPr>
        <w:t>βασιλιάΌθωνα</w:t>
      </w:r>
      <w:proofErr w:type="spellEnd"/>
      <w:r w:rsidRPr="00CE2222">
        <w:rPr>
          <w:rFonts w:ascii="Times New Roman" w:hAnsi="Times New Roman" w:cs="Times New Roman"/>
        </w:rPr>
        <w:t xml:space="preserve"> ήταν:</w:t>
      </w:r>
    </w:p>
    <w:p w:rsidR="00EC5E41" w:rsidRPr="00CE2222" w:rsidRDefault="00EC5E41" w:rsidP="00EC5E41">
      <w:pPr>
        <w:spacing w:after="0" w:line="360" w:lineRule="auto"/>
        <w:jc w:val="both"/>
        <w:rPr>
          <w:rFonts w:ascii="Times New Roman" w:hAnsi="Times New Roman" w:cs="Times New Roman"/>
        </w:rPr>
      </w:pPr>
      <w:r w:rsidRPr="00CE2222">
        <w:rPr>
          <w:rFonts w:ascii="Times New Roman" w:hAnsi="Times New Roman" w:cs="Times New Roman"/>
        </w:rPr>
        <w:t>α.</w:t>
      </w:r>
      <w:r w:rsidR="000E6569" w:rsidRPr="00CE2222">
        <w:rPr>
          <w:rFonts w:ascii="Times New Roman" w:hAnsi="Times New Roman" w:cs="Times New Roman"/>
        </w:rPr>
        <w:t xml:space="preserve"> </w:t>
      </w:r>
      <w:r w:rsidRPr="00CE2222">
        <w:rPr>
          <w:rFonts w:ascii="Times New Roman" w:hAnsi="Times New Roman" w:cs="Times New Roman"/>
        </w:rPr>
        <w:t>οι αξιωματικοί</w:t>
      </w:r>
    </w:p>
    <w:p w:rsidR="00EC5E41" w:rsidRPr="00CE2222" w:rsidRDefault="00EC5E41" w:rsidP="00EC5E41">
      <w:pPr>
        <w:spacing w:after="0" w:line="360" w:lineRule="auto"/>
        <w:jc w:val="both"/>
        <w:rPr>
          <w:rFonts w:ascii="Times New Roman" w:hAnsi="Times New Roman" w:cs="Times New Roman"/>
        </w:rPr>
      </w:pPr>
      <w:r w:rsidRPr="00CE2222">
        <w:rPr>
          <w:rFonts w:ascii="Times New Roman" w:hAnsi="Times New Roman" w:cs="Times New Roman"/>
        </w:rPr>
        <w:t>β.</w:t>
      </w:r>
      <w:r w:rsidR="000E6569" w:rsidRPr="00CE2222">
        <w:rPr>
          <w:rFonts w:ascii="Times New Roman" w:hAnsi="Times New Roman" w:cs="Times New Roman"/>
        </w:rPr>
        <w:t xml:space="preserve"> </w:t>
      </w:r>
      <w:r w:rsidRPr="00CE2222">
        <w:rPr>
          <w:rFonts w:ascii="Times New Roman" w:hAnsi="Times New Roman" w:cs="Times New Roman"/>
        </w:rPr>
        <w:t>τα άτομα ανώτερων κοινωνικών στρωμάτων</w:t>
      </w:r>
    </w:p>
    <w:p w:rsidR="00EC5E41" w:rsidRPr="00CE2222" w:rsidRDefault="00EC5E41" w:rsidP="00EC5E41">
      <w:pPr>
        <w:spacing w:after="0" w:line="360" w:lineRule="auto"/>
        <w:jc w:val="both"/>
        <w:rPr>
          <w:rFonts w:ascii="Times New Roman" w:hAnsi="Times New Roman" w:cs="Times New Roman"/>
        </w:rPr>
      </w:pPr>
      <w:r w:rsidRPr="00CE2222">
        <w:rPr>
          <w:rFonts w:ascii="Times New Roman" w:hAnsi="Times New Roman" w:cs="Times New Roman"/>
        </w:rPr>
        <w:t>γ.</w:t>
      </w:r>
      <w:r w:rsidR="000E6569" w:rsidRPr="00CE2222">
        <w:rPr>
          <w:rFonts w:ascii="Times New Roman" w:hAnsi="Times New Roman" w:cs="Times New Roman"/>
        </w:rPr>
        <w:t xml:space="preserve"> </w:t>
      </w:r>
      <w:r w:rsidRPr="00CE2222">
        <w:rPr>
          <w:rFonts w:ascii="Times New Roman" w:hAnsi="Times New Roman" w:cs="Times New Roman"/>
        </w:rPr>
        <w:t>οι εκπρόσωποι της Εκκλησίας</w:t>
      </w:r>
    </w:p>
    <w:p w:rsidR="00EC5E41" w:rsidRPr="00CE2222" w:rsidRDefault="00EC5E41" w:rsidP="00EC5E41">
      <w:pPr>
        <w:spacing w:after="0" w:line="360" w:lineRule="auto"/>
        <w:jc w:val="both"/>
        <w:rPr>
          <w:rFonts w:ascii="Times New Roman" w:hAnsi="Times New Roman" w:cs="Times New Roman"/>
        </w:rPr>
      </w:pPr>
      <w:r w:rsidRPr="00CE2222">
        <w:rPr>
          <w:rFonts w:ascii="Times New Roman" w:hAnsi="Times New Roman" w:cs="Times New Roman"/>
        </w:rPr>
        <w:t>δ.</w:t>
      </w:r>
      <w:r w:rsidR="000E6569" w:rsidRPr="00CE2222">
        <w:rPr>
          <w:rFonts w:ascii="Times New Roman" w:hAnsi="Times New Roman" w:cs="Times New Roman"/>
        </w:rPr>
        <w:t xml:space="preserve"> </w:t>
      </w:r>
      <w:r w:rsidRPr="00CE2222">
        <w:rPr>
          <w:rFonts w:ascii="Times New Roman" w:hAnsi="Times New Roman" w:cs="Times New Roman"/>
        </w:rPr>
        <w:t>οι άνεργοι απόφοιτοι πανεπιστημίου</w:t>
      </w:r>
    </w:p>
    <w:p w:rsidR="00F00493" w:rsidRPr="00CE2222" w:rsidRDefault="00F00493" w:rsidP="00EC5E41">
      <w:pPr>
        <w:spacing w:after="0" w:line="360" w:lineRule="auto"/>
        <w:jc w:val="both"/>
        <w:rPr>
          <w:rFonts w:ascii="Times New Roman" w:hAnsi="Times New Roman" w:cs="Times New Roman"/>
        </w:rPr>
      </w:pPr>
    </w:p>
    <w:p w:rsidR="00F00493" w:rsidRPr="00CE2222" w:rsidRDefault="00F00493" w:rsidP="00F00493">
      <w:pPr>
        <w:jc w:val="both"/>
        <w:rPr>
          <w:rFonts w:ascii="Times New Roman" w:hAnsi="Times New Roman" w:cs="Times New Roman"/>
        </w:rPr>
      </w:pPr>
      <w:r w:rsidRPr="00CE2222">
        <w:rPr>
          <w:rFonts w:ascii="Times New Roman" w:hAnsi="Times New Roman" w:cs="Times New Roman"/>
        </w:rPr>
        <w:t>6.</w:t>
      </w:r>
      <w:r w:rsidRPr="00CE2222">
        <w:rPr>
          <w:rFonts w:ascii="Times New Roman" w:hAnsi="Times New Roman" w:cs="Times New Roman"/>
          <w:bCs/>
        </w:rPr>
        <w:t xml:space="preserve">  </w:t>
      </w:r>
      <w:r w:rsidRPr="00CE2222">
        <w:rPr>
          <w:rFonts w:ascii="Times New Roman" w:hAnsi="Times New Roman" w:cs="Times New Roman"/>
        </w:rPr>
        <w:t>Το σύνταγμα του 1864 όρισε ως πολίτευμα:</w:t>
      </w:r>
    </w:p>
    <w:p w:rsidR="00F00493" w:rsidRPr="00CE2222" w:rsidRDefault="00F00493" w:rsidP="00F00493">
      <w:pPr>
        <w:pStyle w:val="a3"/>
        <w:spacing w:line="360" w:lineRule="auto"/>
        <w:jc w:val="both"/>
        <w:rPr>
          <w:rFonts w:ascii="Times New Roman" w:hAnsi="Times New Roman"/>
          <w:bCs/>
        </w:rPr>
      </w:pPr>
      <w:r w:rsidRPr="00CE2222">
        <w:rPr>
          <w:rFonts w:ascii="Times New Roman" w:hAnsi="Times New Roman"/>
          <w:bCs/>
        </w:rPr>
        <w:lastRenderedPageBreak/>
        <w:t xml:space="preserve">α. </w:t>
      </w:r>
      <w:r w:rsidRPr="00CE2222">
        <w:rPr>
          <w:rFonts w:ascii="Times New Roman" w:hAnsi="Times New Roman"/>
        </w:rPr>
        <w:t xml:space="preserve">τη βασιλευόμενη δημοκρατία  </w:t>
      </w:r>
    </w:p>
    <w:p w:rsidR="00F00493" w:rsidRPr="00CE2222" w:rsidRDefault="00F00493" w:rsidP="00F00493">
      <w:pPr>
        <w:pStyle w:val="a3"/>
        <w:spacing w:line="360" w:lineRule="auto"/>
        <w:jc w:val="both"/>
        <w:rPr>
          <w:rFonts w:ascii="Times New Roman" w:hAnsi="Times New Roman"/>
          <w:bCs/>
        </w:rPr>
      </w:pPr>
      <w:r w:rsidRPr="00CE2222">
        <w:rPr>
          <w:rFonts w:ascii="Times New Roman" w:hAnsi="Times New Roman"/>
          <w:bCs/>
        </w:rPr>
        <w:t xml:space="preserve">β. </w:t>
      </w:r>
      <w:r w:rsidRPr="00CE2222">
        <w:rPr>
          <w:rFonts w:ascii="Times New Roman" w:hAnsi="Times New Roman"/>
        </w:rPr>
        <w:t>την απόλυτη μοναρχία</w:t>
      </w:r>
    </w:p>
    <w:p w:rsidR="00F00493" w:rsidRPr="00CE2222" w:rsidRDefault="00F00493" w:rsidP="00F00493">
      <w:pPr>
        <w:pStyle w:val="a3"/>
        <w:spacing w:line="360" w:lineRule="auto"/>
        <w:jc w:val="both"/>
        <w:rPr>
          <w:rFonts w:ascii="Times New Roman" w:hAnsi="Times New Roman"/>
          <w:bCs/>
        </w:rPr>
      </w:pPr>
      <w:r w:rsidRPr="00CE2222">
        <w:rPr>
          <w:rFonts w:ascii="Times New Roman" w:hAnsi="Times New Roman"/>
        </w:rPr>
        <w:t xml:space="preserve">γ. τη συνταγματική μοναρχία  </w:t>
      </w:r>
    </w:p>
    <w:p w:rsidR="00F00493" w:rsidRPr="00CE2222" w:rsidRDefault="00F00493" w:rsidP="00F00493">
      <w:pPr>
        <w:spacing w:after="0" w:line="360" w:lineRule="auto"/>
        <w:jc w:val="both"/>
        <w:rPr>
          <w:rFonts w:ascii="Times New Roman" w:hAnsi="Times New Roman" w:cs="Times New Roman"/>
        </w:rPr>
      </w:pPr>
      <w:r w:rsidRPr="00CE2222">
        <w:rPr>
          <w:rFonts w:ascii="Times New Roman" w:hAnsi="Times New Roman" w:cs="Times New Roman"/>
          <w:bCs/>
        </w:rPr>
        <w:t xml:space="preserve">δ. </w:t>
      </w:r>
      <w:r w:rsidRPr="00CE2222">
        <w:rPr>
          <w:rFonts w:ascii="Times New Roman" w:hAnsi="Times New Roman" w:cs="Times New Roman"/>
        </w:rPr>
        <w:t>την αβασίλευτη δημοκρατία</w:t>
      </w:r>
    </w:p>
    <w:p w:rsidR="00EC5E41" w:rsidRPr="00CE2222" w:rsidRDefault="00EC5E41" w:rsidP="00154379">
      <w:pPr>
        <w:pStyle w:val="TableParagraph"/>
        <w:spacing w:line="360" w:lineRule="auto"/>
        <w:ind w:left="0"/>
        <w:jc w:val="both"/>
      </w:pPr>
    </w:p>
    <w:p w:rsidR="00171F29" w:rsidRPr="00CE2222" w:rsidRDefault="00171F29" w:rsidP="00171F29">
      <w:pPr>
        <w:pStyle w:val="Default"/>
        <w:spacing w:line="360" w:lineRule="auto"/>
        <w:rPr>
          <w:rFonts w:ascii="Times New Roman" w:hAnsi="Times New Roman" w:cs="Times New Roman"/>
          <w:sz w:val="22"/>
          <w:szCs w:val="22"/>
          <w:lang w:eastAsia="el-GR"/>
        </w:rPr>
      </w:pPr>
      <w:r w:rsidRPr="00CE2222">
        <w:rPr>
          <w:rFonts w:ascii="Times New Roman" w:hAnsi="Times New Roman" w:cs="Times New Roman"/>
          <w:b/>
          <w:sz w:val="22"/>
          <w:szCs w:val="22"/>
        </w:rPr>
        <w:t>2.</w:t>
      </w:r>
      <w:r w:rsidRPr="00CE2222">
        <w:rPr>
          <w:rFonts w:ascii="Times New Roman" w:hAnsi="Times New Roman" w:cs="Times New Roman"/>
          <w:sz w:val="22"/>
          <w:szCs w:val="22"/>
          <w:lang w:eastAsia="el-GR"/>
        </w:rPr>
        <w:t xml:space="preserve"> Να χαρακτηρίσετε τις ακόλουθες προτάσεις ως προς την ορθότητά τους, γράφοντας τη λέξη «σωστό» ή «λάθος» δίπλα από τον αριθμό που αντιστοιχεί στην κάθε πρόταση: </w:t>
      </w:r>
    </w:p>
    <w:p w:rsidR="00171F29" w:rsidRPr="00CE2222" w:rsidRDefault="00171F29" w:rsidP="00171F29">
      <w:pPr>
        <w:pStyle w:val="a3"/>
        <w:spacing w:line="360" w:lineRule="auto"/>
        <w:jc w:val="both"/>
        <w:rPr>
          <w:rFonts w:ascii="Times New Roman" w:hAnsi="Times New Roman"/>
          <w:lang w:eastAsia="el-GR"/>
        </w:rPr>
      </w:pPr>
      <w:r w:rsidRPr="00CE2222">
        <w:rPr>
          <w:rFonts w:ascii="Times New Roman" w:hAnsi="Times New Roman"/>
          <w:lang w:eastAsia="el-GR"/>
        </w:rPr>
        <w:t>1. Στις εκλογές που έγιναν τον Νοέμβριο του 1862 η πλειονότητα των αντιπροσώπων που εκλέχτηκαν προερχόταν από τοπικά ψηφοδέλτια, χωρίς κομματικές παρεμβάσεις.</w:t>
      </w:r>
    </w:p>
    <w:p w:rsidR="00297B0A" w:rsidRPr="00CE2222" w:rsidRDefault="00297B0A" w:rsidP="00171F29">
      <w:pPr>
        <w:pStyle w:val="a3"/>
        <w:spacing w:line="360" w:lineRule="auto"/>
        <w:jc w:val="both"/>
        <w:rPr>
          <w:rFonts w:ascii="Times New Roman" w:hAnsi="Times New Roman"/>
        </w:rPr>
      </w:pPr>
      <w:r w:rsidRPr="00CE2222">
        <w:rPr>
          <w:rFonts w:ascii="Times New Roman" w:hAnsi="Times New Roman"/>
          <w:lang w:eastAsia="el-GR"/>
        </w:rPr>
        <w:t>2.</w:t>
      </w:r>
      <w:r w:rsidRPr="00CE2222">
        <w:rPr>
          <w:rFonts w:ascii="Times New Roman" w:hAnsi="Times New Roman"/>
        </w:rPr>
        <w:t xml:space="preserve"> Βασικό αίτημα της επανάστασης του 1862 ήταν η απομάκρυνση του Όθωνα.</w:t>
      </w:r>
    </w:p>
    <w:p w:rsidR="00094BC1" w:rsidRPr="00CE2222" w:rsidRDefault="00094BC1" w:rsidP="00094BC1">
      <w:pPr>
        <w:autoSpaceDE w:val="0"/>
        <w:autoSpaceDN w:val="0"/>
        <w:adjustRightInd w:val="0"/>
        <w:spacing w:after="0" w:line="360" w:lineRule="auto"/>
        <w:jc w:val="both"/>
        <w:rPr>
          <w:rFonts w:ascii="Times New Roman" w:hAnsi="Times New Roman" w:cs="Times New Roman"/>
        </w:rPr>
      </w:pPr>
      <w:r w:rsidRPr="00CE2222">
        <w:rPr>
          <w:rFonts w:ascii="Times New Roman" w:hAnsi="Times New Roman" w:cs="Times New Roman"/>
        </w:rPr>
        <w:t>3. Το Σύνταγμα του 1864 κατοχύρωσε την αρχή της λαϊκής κυριαρχίας.</w:t>
      </w:r>
    </w:p>
    <w:p w:rsidR="00F00493" w:rsidRPr="00CE2222" w:rsidRDefault="00F00493" w:rsidP="00094BC1">
      <w:pPr>
        <w:autoSpaceDE w:val="0"/>
        <w:autoSpaceDN w:val="0"/>
        <w:adjustRightInd w:val="0"/>
        <w:spacing w:after="0" w:line="360" w:lineRule="auto"/>
        <w:jc w:val="both"/>
        <w:rPr>
          <w:rFonts w:ascii="Times New Roman" w:hAnsi="Times New Roman" w:cs="Times New Roman"/>
        </w:rPr>
      </w:pPr>
      <w:r w:rsidRPr="00CE2222">
        <w:rPr>
          <w:rFonts w:ascii="Times New Roman" w:hAnsi="Times New Roman" w:cs="Times New Roman"/>
        </w:rPr>
        <w:t>4. Με το σύνταγμα του 1864 αναιρέθηκε η ελευθερία του «</w:t>
      </w:r>
      <w:proofErr w:type="spellStart"/>
      <w:r w:rsidRPr="00CE2222">
        <w:rPr>
          <w:rFonts w:ascii="Times New Roman" w:hAnsi="Times New Roman" w:cs="Times New Roman"/>
        </w:rPr>
        <w:t>συνέρχεσθαι</w:t>
      </w:r>
      <w:proofErr w:type="spellEnd"/>
      <w:r w:rsidRPr="00CE2222">
        <w:rPr>
          <w:rFonts w:ascii="Times New Roman" w:hAnsi="Times New Roman" w:cs="Times New Roman"/>
        </w:rPr>
        <w:t xml:space="preserve"> και συνεταιρίζεσθαι».</w:t>
      </w:r>
    </w:p>
    <w:p w:rsidR="006E172E" w:rsidRPr="00CE2222" w:rsidRDefault="006E172E" w:rsidP="00094BC1">
      <w:pPr>
        <w:autoSpaceDE w:val="0"/>
        <w:autoSpaceDN w:val="0"/>
        <w:adjustRightInd w:val="0"/>
        <w:spacing w:after="0" w:line="360" w:lineRule="auto"/>
        <w:jc w:val="both"/>
        <w:rPr>
          <w:rFonts w:ascii="Times New Roman" w:eastAsia="Times New Roman" w:hAnsi="Times New Roman" w:cs="Times New Roman"/>
          <w:color w:val="202124"/>
          <w:spacing w:val="2"/>
        </w:rPr>
      </w:pPr>
      <w:r w:rsidRPr="00CE2222">
        <w:rPr>
          <w:rFonts w:ascii="Times New Roman" w:hAnsi="Times New Roman" w:cs="Times New Roman"/>
        </w:rPr>
        <w:t>5.</w:t>
      </w:r>
      <w:r w:rsidRPr="00CE2222">
        <w:rPr>
          <w:rFonts w:ascii="Times New Roman" w:eastAsia="Times New Roman" w:hAnsi="Times New Roman" w:cs="Times New Roman"/>
          <w:color w:val="202124"/>
          <w:spacing w:val="2"/>
        </w:rPr>
        <w:t xml:space="preserve"> Το Σύνταγμα του 1864 όριζε ως πολίτευμα τη </w:t>
      </w:r>
      <w:proofErr w:type="spellStart"/>
      <w:r w:rsidRPr="00CE2222">
        <w:rPr>
          <w:rFonts w:ascii="Times New Roman" w:eastAsia="Times New Roman" w:hAnsi="Times New Roman" w:cs="Times New Roman"/>
          <w:color w:val="202124"/>
          <w:spacing w:val="2"/>
        </w:rPr>
        <w:t>βασιλευομένη</w:t>
      </w:r>
      <w:proofErr w:type="spellEnd"/>
      <w:r w:rsidRPr="00CE2222">
        <w:rPr>
          <w:rFonts w:ascii="Times New Roman" w:eastAsia="Times New Roman" w:hAnsi="Times New Roman" w:cs="Times New Roman"/>
          <w:color w:val="202124"/>
          <w:spacing w:val="2"/>
        </w:rPr>
        <w:t xml:space="preserve"> δημοκρατία αντί της συνταγματικής μοναρχίας.</w:t>
      </w:r>
    </w:p>
    <w:p w:rsidR="001B175F" w:rsidRPr="00CE2222" w:rsidRDefault="001B175F" w:rsidP="00094BC1">
      <w:pPr>
        <w:autoSpaceDE w:val="0"/>
        <w:autoSpaceDN w:val="0"/>
        <w:adjustRightInd w:val="0"/>
        <w:spacing w:after="0" w:line="360" w:lineRule="auto"/>
        <w:jc w:val="both"/>
        <w:rPr>
          <w:rFonts w:ascii="Times New Roman" w:hAnsi="Times New Roman" w:cs="Times New Roman"/>
        </w:rPr>
      </w:pPr>
      <w:r w:rsidRPr="00CE2222">
        <w:rPr>
          <w:rFonts w:ascii="Times New Roman" w:eastAsia="Times New Roman" w:hAnsi="Times New Roman" w:cs="Times New Roman"/>
          <w:color w:val="202124"/>
          <w:spacing w:val="2"/>
        </w:rPr>
        <w:t>6.</w:t>
      </w:r>
      <w:r w:rsidRPr="00CE2222">
        <w:rPr>
          <w:rStyle w:val="a3"/>
          <w:rFonts w:ascii="Times New Roman" w:eastAsiaTheme="minorEastAsia" w:hAnsi="Times New Roman" w:cs="Times New Roman"/>
        </w:rPr>
        <w:t xml:space="preserve"> </w:t>
      </w:r>
      <w:r w:rsidRPr="00CE2222">
        <w:rPr>
          <w:rStyle w:val="normaltextrun"/>
          <w:rFonts w:ascii="Times New Roman" w:eastAsiaTheme="minorEastAsia" w:hAnsi="Times New Roman" w:cs="Times New Roman"/>
        </w:rPr>
        <w:t>Ο Αλέξανδρος Κουμουνδούρος υποστήριζε τον πολιτικό ρόλο του βασιλιά.</w:t>
      </w:r>
    </w:p>
    <w:p w:rsidR="00094BC1" w:rsidRPr="00CE2222" w:rsidRDefault="00094BC1" w:rsidP="00171F29">
      <w:pPr>
        <w:pStyle w:val="a3"/>
        <w:spacing w:line="360" w:lineRule="auto"/>
        <w:jc w:val="both"/>
        <w:rPr>
          <w:rFonts w:ascii="Times New Roman" w:hAnsi="Times New Roman"/>
          <w:lang w:eastAsia="el-GR"/>
        </w:rPr>
      </w:pPr>
    </w:p>
    <w:p w:rsidR="005C6E40" w:rsidRPr="00CE2222" w:rsidRDefault="00171F29" w:rsidP="00792DAD">
      <w:pPr>
        <w:spacing w:after="0"/>
        <w:rPr>
          <w:rFonts w:ascii="Times New Roman" w:hAnsi="Times New Roman" w:cs="Times New Roman"/>
          <w:iCs/>
        </w:rPr>
      </w:pPr>
      <w:r w:rsidRPr="00CE2222">
        <w:rPr>
          <w:rFonts w:ascii="Times New Roman" w:eastAsiaTheme="minorEastAsia" w:hAnsi="Times New Roman" w:cs="Times New Roman"/>
          <w:b/>
          <w:lang w:eastAsia="el-GR"/>
        </w:rPr>
        <w:t>3</w:t>
      </w:r>
      <w:r w:rsidRPr="00CE2222">
        <w:rPr>
          <w:rFonts w:ascii="Times New Roman" w:eastAsiaTheme="minorEastAsia" w:hAnsi="Times New Roman" w:cs="Times New Roman"/>
          <w:lang w:eastAsia="el-GR"/>
        </w:rPr>
        <w:t>.</w:t>
      </w:r>
      <w:r w:rsidR="005C6E40" w:rsidRPr="00CE2222">
        <w:rPr>
          <w:rFonts w:ascii="Times New Roman" w:eastAsiaTheme="minorEastAsia" w:hAnsi="Times New Roman" w:cs="Times New Roman"/>
          <w:lang w:eastAsia="el-GR"/>
        </w:rPr>
        <w:t xml:space="preserve">Να εξηγήσετε το περιεχόμενο των ακόλουθων ιστορικών όρων: </w:t>
      </w:r>
      <w:r w:rsidR="005C6E40" w:rsidRPr="00CE2222">
        <w:rPr>
          <w:rFonts w:ascii="Times New Roman" w:eastAsiaTheme="minorEastAsia" w:hAnsi="Times New Roman" w:cs="Times New Roman"/>
          <w:iCs/>
          <w:lang w:eastAsia="el-GR"/>
        </w:rPr>
        <w:t>αρχή της δεδηλωμένης</w:t>
      </w:r>
      <w:r w:rsidR="005C6E40" w:rsidRPr="00CE2222">
        <w:rPr>
          <w:rFonts w:ascii="Times New Roman" w:eastAsiaTheme="minorEastAsia" w:hAnsi="Times New Roman" w:cs="Times New Roman"/>
          <w:lang w:eastAsia="el-GR"/>
        </w:rPr>
        <w:t xml:space="preserve">, </w:t>
      </w:r>
      <w:r w:rsidR="005C6E40" w:rsidRPr="00CE2222">
        <w:rPr>
          <w:rFonts w:ascii="Times New Roman" w:hAnsi="Times New Roman" w:cs="Times New Roman"/>
          <w:iCs/>
        </w:rPr>
        <w:t>Εκλεκτικοί</w:t>
      </w:r>
      <w:r w:rsidR="003C2338" w:rsidRPr="00CE2222">
        <w:rPr>
          <w:rFonts w:ascii="Times New Roman" w:hAnsi="Times New Roman" w:cs="Times New Roman"/>
          <w:iCs/>
        </w:rPr>
        <w:t xml:space="preserve">, </w:t>
      </w:r>
      <w:r w:rsidR="003C2338" w:rsidRPr="00CE2222">
        <w:rPr>
          <w:rFonts w:ascii="Times New Roman" w:hAnsi="Times New Roman" w:cs="Times New Roman"/>
        </w:rPr>
        <w:t>Ορεινοί</w:t>
      </w:r>
      <w:r w:rsidR="00131BF3" w:rsidRPr="00CE2222">
        <w:rPr>
          <w:rFonts w:ascii="Times New Roman" w:hAnsi="Times New Roman" w:cs="Times New Roman"/>
        </w:rPr>
        <w:t xml:space="preserve">, </w:t>
      </w:r>
      <w:proofErr w:type="spellStart"/>
      <w:r w:rsidR="00131BF3" w:rsidRPr="00CE2222">
        <w:rPr>
          <w:rFonts w:ascii="Times New Roman" w:hAnsi="Times New Roman" w:cs="Times New Roman"/>
        </w:rPr>
        <w:t>Εθνικόν</w:t>
      </w:r>
      <w:proofErr w:type="spellEnd"/>
      <w:r w:rsidR="00131BF3" w:rsidRPr="00CE2222">
        <w:rPr>
          <w:rFonts w:ascii="Times New Roman" w:hAnsi="Times New Roman" w:cs="Times New Roman"/>
        </w:rPr>
        <w:t xml:space="preserve"> </w:t>
      </w:r>
      <w:proofErr w:type="spellStart"/>
      <w:r w:rsidR="00131BF3" w:rsidRPr="00CE2222">
        <w:rPr>
          <w:rFonts w:ascii="Times New Roman" w:hAnsi="Times New Roman" w:cs="Times New Roman"/>
        </w:rPr>
        <w:t>Κομιτάτον</w:t>
      </w:r>
      <w:proofErr w:type="spellEnd"/>
      <w:r w:rsidR="00154379" w:rsidRPr="00CE2222">
        <w:rPr>
          <w:rFonts w:ascii="Times New Roman" w:hAnsi="Times New Roman" w:cs="Times New Roman"/>
        </w:rPr>
        <w:t xml:space="preserve">, </w:t>
      </w:r>
      <w:r w:rsidR="00E535FF" w:rsidRPr="00CE2222">
        <w:rPr>
          <w:rFonts w:ascii="Times New Roman" w:hAnsi="Times New Roman" w:cs="Times New Roman"/>
        </w:rPr>
        <w:t>Πεδινοί</w:t>
      </w:r>
      <w:r w:rsidR="00A549D8" w:rsidRPr="00CE2222">
        <w:rPr>
          <w:rFonts w:ascii="Times New Roman" w:hAnsi="Times New Roman" w:cs="Times New Roman"/>
        </w:rPr>
        <w:t>, «</w:t>
      </w:r>
      <w:proofErr w:type="spellStart"/>
      <w:r w:rsidR="00A549D8" w:rsidRPr="00CE2222">
        <w:rPr>
          <w:rFonts w:ascii="Times New Roman" w:hAnsi="Times New Roman" w:cs="Times New Roman"/>
          <w:iCs/>
        </w:rPr>
        <w:t>πραιτωριανοί</w:t>
      </w:r>
      <w:proofErr w:type="spellEnd"/>
      <w:r w:rsidR="00A549D8" w:rsidRPr="00CE2222">
        <w:rPr>
          <w:rFonts w:ascii="Times New Roman" w:hAnsi="Times New Roman" w:cs="Times New Roman"/>
          <w:iCs/>
        </w:rPr>
        <w:t>» (του Δημητρίου Βούλγαρη).</w:t>
      </w:r>
    </w:p>
    <w:p w:rsidR="00E82F85" w:rsidRPr="00CE2222" w:rsidRDefault="00E82F85" w:rsidP="00792DAD">
      <w:pPr>
        <w:spacing w:after="0"/>
        <w:rPr>
          <w:rFonts w:ascii="Times New Roman" w:hAnsi="Times New Roman" w:cs="Times New Roman"/>
          <w:iCs/>
        </w:rPr>
      </w:pPr>
    </w:p>
    <w:p w:rsidR="00E82F85" w:rsidRPr="00CE2222" w:rsidRDefault="00E82F85" w:rsidP="00E82F85">
      <w:pPr>
        <w:spacing w:after="0" w:line="360" w:lineRule="auto"/>
        <w:jc w:val="both"/>
        <w:rPr>
          <w:rFonts w:ascii="Times New Roman" w:hAnsi="Times New Roman" w:cs="Times New Roman"/>
        </w:rPr>
      </w:pPr>
      <w:r w:rsidRPr="00CE2222">
        <w:rPr>
          <w:rFonts w:ascii="Times New Roman" w:hAnsi="Times New Roman" w:cs="Times New Roman"/>
          <w:b/>
          <w:iCs/>
        </w:rPr>
        <w:t>4.</w:t>
      </w:r>
      <w:r w:rsidRPr="00CE2222">
        <w:rPr>
          <w:rStyle w:val="Default"/>
          <w:rFonts w:ascii="Times New Roman" w:hAnsi="Times New Roman" w:cs="Times New Roman"/>
          <w:color w:val="000000"/>
          <w:shd w:val="clear" w:color="auto" w:fill="FFFFFF"/>
        </w:rPr>
        <w:t xml:space="preserve"> </w:t>
      </w:r>
      <w:r w:rsidRPr="00CE2222">
        <w:rPr>
          <w:rStyle w:val="normaltextrun"/>
          <w:rFonts w:ascii="Times New Roman" w:hAnsi="Times New Roman" w:cs="Times New Roman"/>
          <w:color w:val="000000"/>
          <w:shd w:val="clear" w:color="auto" w:fill="FFFFFF"/>
        </w:rPr>
        <w:t>Να τοποθετήσετε τα ακόλουθα ιστορικά γεγονότα στη σωστή χρονολογική σειρά, αρχίζοντας από το αρχαιότερο και καταλήγοντας στο πιο πρόσφατο:</w:t>
      </w:r>
      <w:r w:rsidRPr="00CE2222">
        <w:rPr>
          <w:rStyle w:val="eop"/>
          <w:rFonts w:ascii="Times New Roman" w:hAnsi="Times New Roman" w:cs="Times New Roman"/>
          <w:color w:val="000000"/>
          <w:shd w:val="clear" w:color="auto" w:fill="FFFFFF"/>
        </w:rPr>
        <w:t> </w:t>
      </w:r>
    </w:p>
    <w:p w:rsidR="00E82F85" w:rsidRPr="00CE2222" w:rsidRDefault="00E82F85" w:rsidP="00E82F85">
      <w:pPr>
        <w:spacing w:after="0" w:line="360" w:lineRule="auto"/>
        <w:jc w:val="both"/>
        <w:rPr>
          <w:rFonts w:ascii="Times New Roman" w:hAnsi="Times New Roman" w:cs="Times New Roman"/>
          <w:bCs/>
          <w:color w:val="0D0D0D" w:themeColor="text1" w:themeTint="F2"/>
        </w:rPr>
      </w:pPr>
      <w:proofErr w:type="spellStart"/>
      <w:r w:rsidRPr="00CE2222">
        <w:rPr>
          <w:rFonts w:ascii="Times New Roman" w:hAnsi="Times New Roman" w:cs="Times New Roman"/>
          <w:bCs/>
          <w:color w:val="0D0D0D" w:themeColor="text1" w:themeTint="F2"/>
        </w:rPr>
        <w:t>α.Διατύπωση</w:t>
      </w:r>
      <w:proofErr w:type="spellEnd"/>
      <w:r w:rsidRPr="00CE2222">
        <w:rPr>
          <w:rFonts w:ascii="Times New Roman" w:hAnsi="Times New Roman" w:cs="Times New Roman"/>
          <w:bCs/>
          <w:color w:val="0D0D0D" w:themeColor="text1" w:themeTint="F2"/>
        </w:rPr>
        <w:t xml:space="preserve"> της  «Μεγάλης Ιδέας» από τον Ιωάννη  Κωλέττη </w:t>
      </w:r>
    </w:p>
    <w:p w:rsidR="00E82F85" w:rsidRPr="00CE2222" w:rsidRDefault="00E82F85" w:rsidP="00E82F85">
      <w:pPr>
        <w:spacing w:after="0" w:line="360" w:lineRule="auto"/>
        <w:jc w:val="both"/>
        <w:rPr>
          <w:rFonts w:ascii="Times New Roman" w:hAnsi="Times New Roman" w:cs="Times New Roman"/>
          <w:bCs/>
          <w:color w:val="0D0D0D" w:themeColor="text1" w:themeTint="F2"/>
        </w:rPr>
      </w:pPr>
      <w:r w:rsidRPr="00CE2222">
        <w:rPr>
          <w:rFonts w:ascii="Times New Roman" w:hAnsi="Times New Roman" w:cs="Times New Roman"/>
          <w:bCs/>
          <w:color w:val="0D0D0D" w:themeColor="text1" w:themeTint="F2"/>
        </w:rPr>
        <w:t xml:space="preserve">β. Έναρξη εργασιών διάνοιξης της διώρυγας της Κορίνθου </w:t>
      </w:r>
    </w:p>
    <w:p w:rsidR="00E82F85" w:rsidRPr="00CE2222" w:rsidRDefault="00E82F85" w:rsidP="00E82F85">
      <w:pPr>
        <w:spacing w:after="0" w:line="360" w:lineRule="auto"/>
        <w:jc w:val="both"/>
        <w:rPr>
          <w:rFonts w:ascii="Times New Roman" w:hAnsi="Times New Roman" w:cs="Times New Roman"/>
          <w:bCs/>
          <w:color w:val="0D0D0D" w:themeColor="text1" w:themeTint="F2"/>
        </w:rPr>
      </w:pPr>
      <w:r w:rsidRPr="00CE2222">
        <w:rPr>
          <w:rFonts w:ascii="Times New Roman" w:hAnsi="Times New Roman" w:cs="Times New Roman"/>
          <w:bCs/>
          <w:color w:val="0D0D0D" w:themeColor="text1" w:themeTint="F2"/>
        </w:rPr>
        <w:t xml:space="preserve">γ. Ίδρυση της Εθνικής Τράπεζας </w:t>
      </w:r>
    </w:p>
    <w:p w:rsidR="00E82F85" w:rsidRPr="00CE2222" w:rsidRDefault="00E82F85" w:rsidP="00E82F85">
      <w:pPr>
        <w:spacing w:after="0" w:line="360" w:lineRule="auto"/>
        <w:jc w:val="both"/>
        <w:rPr>
          <w:rFonts w:ascii="Times New Roman" w:hAnsi="Times New Roman" w:cs="Times New Roman"/>
          <w:bCs/>
          <w:color w:val="0D0D0D" w:themeColor="text1" w:themeTint="F2"/>
        </w:rPr>
      </w:pPr>
      <w:r w:rsidRPr="00CE2222">
        <w:rPr>
          <w:rFonts w:ascii="Times New Roman" w:hAnsi="Times New Roman" w:cs="Times New Roman"/>
          <w:bCs/>
          <w:color w:val="0D0D0D" w:themeColor="text1" w:themeTint="F2"/>
        </w:rPr>
        <w:t>δ. Διχοτόμηση της δραχμής</w:t>
      </w:r>
    </w:p>
    <w:p w:rsidR="00E82F85" w:rsidRPr="00CE2222" w:rsidRDefault="00E82F85" w:rsidP="00E82F85">
      <w:pPr>
        <w:spacing w:after="0" w:line="360" w:lineRule="auto"/>
        <w:jc w:val="both"/>
        <w:rPr>
          <w:rFonts w:ascii="Times New Roman" w:hAnsi="Times New Roman" w:cs="Times New Roman"/>
          <w:bCs/>
          <w:color w:val="0D0D0D" w:themeColor="text1" w:themeTint="F2"/>
        </w:rPr>
      </w:pPr>
      <w:r w:rsidRPr="00CE2222">
        <w:rPr>
          <w:rFonts w:ascii="Times New Roman" w:hAnsi="Times New Roman" w:cs="Times New Roman"/>
          <w:bCs/>
          <w:color w:val="0D0D0D" w:themeColor="text1" w:themeTint="F2"/>
        </w:rPr>
        <w:t>ε. Ψήφιση της αρχής της δεδηλωμένης</w:t>
      </w:r>
    </w:p>
    <w:p w:rsidR="00760C46" w:rsidRPr="00CE2222" w:rsidRDefault="00760C46" w:rsidP="00E82F85">
      <w:pPr>
        <w:spacing w:after="0" w:line="360" w:lineRule="auto"/>
        <w:jc w:val="both"/>
        <w:rPr>
          <w:rFonts w:ascii="Times New Roman" w:hAnsi="Times New Roman" w:cs="Times New Roman"/>
          <w:bCs/>
          <w:color w:val="0D0D0D" w:themeColor="text1" w:themeTint="F2"/>
        </w:rPr>
      </w:pPr>
    </w:p>
    <w:p w:rsidR="00CE2222" w:rsidRPr="00CE2222" w:rsidRDefault="00CE2222" w:rsidP="00CE2222">
      <w:pPr>
        <w:pStyle w:val="paragraph"/>
        <w:spacing w:before="0" w:beforeAutospacing="0" w:after="0" w:afterAutospacing="0" w:line="360" w:lineRule="auto"/>
        <w:jc w:val="both"/>
        <w:textAlignment w:val="baseline"/>
        <w:rPr>
          <w:rStyle w:val="normaltextrun"/>
          <w:sz w:val="22"/>
          <w:szCs w:val="22"/>
          <w:lang w:val="el-GR"/>
        </w:rPr>
      </w:pPr>
      <w:r w:rsidRPr="00CE2222">
        <w:rPr>
          <w:rStyle w:val="normaltextrun"/>
          <w:sz w:val="22"/>
          <w:szCs w:val="22"/>
          <w:lang w:val="el-GR"/>
        </w:rPr>
        <w:t>α. Εθνικός Διχασμός.</w:t>
      </w:r>
    </w:p>
    <w:p w:rsidR="00CE2222" w:rsidRPr="00CE2222" w:rsidRDefault="00CE2222" w:rsidP="00CE2222">
      <w:pPr>
        <w:pStyle w:val="paragraph"/>
        <w:spacing w:before="0" w:beforeAutospacing="0" w:after="0" w:afterAutospacing="0" w:line="360" w:lineRule="auto"/>
        <w:jc w:val="both"/>
        <w:textAlignment w:val="baseline"/>
        <w:rPr>
          <w:rStyle w:val="normaltextrun"/>
          <w:sz w:val="22"/>
          <w:szCs w:val="22"/>
          <w:lang w:val="el-GR"/>
        </w:rPr>
      </w:pPr>
      <w:proofErr w:type="spellStart"/>
      <w:r w:rsidRPr="00CE2222">
        <w:rPr>
          <w:rStyle w:val="normaltextrun"/>
          <w:sz w:val="22"/>
          <w:szCs w:val="22"/>
          <w:lang w:val="el-GR"/>
        </w:rPr>
        <w:t>β.Εξέγερση</w:t>
      </w:r>
      <w:proofErr w:type="spellEnd"/>
      <w:r w:rsidRPr="00CE2222">
        <w:rPr>
          <w:rStyle w:val="normaltextrun"/>
          <w:sz w:val="22"/>
          <w:szCs w:val="22"/>
          <w:lang w:val="el-GR"/>
        </w:rPr>
        <w:t xml:space="preserve"> στο Γουδί.</w:t>
      </w:r>
    </w:p>
    <w:p w:rsidR="00CE2222" w:rsidRPr="00CE2222" w:rsidRDefault="00CE2222" w:rsidP="00CE2222">
      <w:pPr>
        <w:pStyle w:val="paragraph"/>
        <w:spacing w:before="0" w:beforeAutospacing="0" w:after="0" w:afterAutospacing="0" w:line="360" w:lineRule="auto"/>
        <w:jc w:val="both"/>
        <w:textAlignment w:val="baseline"/>
        <w:rPr>
          <w:rStyle w:val="normaltextrun"/>
          <w:sz w:val="22"/>
          <w:szCs w:val="22"/>
          <w:lang w:val="el-GR"/>
        </w:rPr>
      </w:pPr>
      <w:r w:rsidRPr="00CE2222">
        <w:rPr>
          <w:rStyle w:val="normaltextrun"/>
          <w:sz w:val="22"/>
          <w:szCs w:val="22"/>
          <w:lang w:val="el-GR"/>
        </w:rPr>
        <w:t>γ. Ίδρυση της Τράπεζας της Ελλάδος</w:t>
      </w:r>
    </w:p>
    <w:p w:rsidR="00CE2222" w:rsidRPr="00CE2222" w:rsidRDefault="00CE2222" w:rsidP="00CE2222">
      <w:pPr>
        <w:pStyle w:val="paragraph"/>
        <w:spacing w:before="0" w:beforeAutospacing="0" w:after="0" w:afterAutospacing="0" w:line="360" w:lineRule="auto"/>
        <w:jc w:val="both"/>
        <w:textAlignment w:val="baseline"/>
        <w:rPr>
          <w:rStyle w:val="normaltextrun"/>
          <w:sz w:val="22"/>
          <w:szCs w:val="22"/>
          <w:lang w:val="el-GR"/>
        </w:rPr>
      </w:pPr>
      <w:proofErr w:type="spellStart"/>
      <w:r w:rsidRPr="00CE2222">
        <w:rPr>
          <w:rStyle w:val="normaltextrun"/>
          <w:sz w:val="22"/>
          <w:szCs w:val="22"/>
          <w:lang w:val="el-GR"/>
        </w:rPr>
        <w:t>δ.Απομάκρυνση</w:t>
      </w:r>
      <w:proofErr w:type="spellEnd"/>
      <w:r w:rsidRPr="00CE2222">
        <w:rPr>
          <w:rStyle w:val="normaltextrun"/>
          <w:sz w:val="22"/>
          <w:szCs w:val="22"/>
          <w:lang w:val="el-GR"/>
        </w:rPr>
        <w:t xml:space="preserve"> του Όθωνα από την Ελλάδα.</w:t>
      </w:r>
    </w:p>
    <w:p w:rsidR="00CE2222" w:rsidRDefault="00CE2222" w:rsidP="00CE2222">
      <w:pPr>
        <w:pStyle w:val="paragraph"/>
        <w:spacing w:before="0" w:beforeAutospacing="0" w:after="0" w:afterAutospacing="0" w:line="360" w:lineRule="auto"/>
        <w:jc w:val="both"/>
        <w:textAlignment w:val="baseline"/>
        <w:rPr>
          <w:rStyle w:val="normaltextrun"/>
          <w:sz w:val="22"/>
          <w:szCs w:val="22"/>
          <w:lang w:val="el-GR"/>
        </w:rPr>
      </w:pPr>
      <w:proofErr w:type="spellStart"/>
      <w:r w:rsidRPr="00B2123F">
        <w:rPr>
          <w:rStyle w:val="normaltextrun"/>
          <w:sz w:val="22"/>
          <w:szCs w:val="22"/>
          <w:lang w:val="el-GR"/>
        </w:rPr>
        <w:t>ε.Συνθήκη</w:t>
      </w:r>
      <w:proofErr w:type="spellEnd"/>
      <w:r w:rsidRPr="00B2123F">
        <w:rPr>
          <w:rStyle w:val="normaltextrun"/>
          <w:sz w:val="22"/>
          <w:szCs w:val="22"/>
          <w:lang w:val="el-GR"/>
        </w:rPr>
        <w:t xml:space="preserve"> των Σεβρών.</w:t>
      </w:r>
    </w:p>
    <w:p w:rsidR="004320CE" w:rsidRPr="004320CE" w:rsidRDefault="004320CE" w:rsidP="004320CE">
      <w:pPr>
        <w:pStyle w:val="a3"/>
        <w:spacing w:line="360" w:lineRule="auto"/>
        <w:jc w:val="both"/>
        <w:rPr>
          <w:rFonts w:ascii="Times New Roman" w:hAnsi="Times New Roman"/>
          <w:lang w:eastAsia="el-GR"/>
        </w:rPr>
      </w:pPr>
      <w:r w:rsidRPr="004320CE">
        <w:rPr>
          <w:rFonts w:ascii="Times New Roman" w:hAnsi="Times New Roman"/>
          <w:lang w:eastAsia="el-GR"/>
        </w:rPr>
        <w:t>α. Εκδηλώνεται το κίνημα στο Γουδί.</w:t>
      </w:r>
    </w:p>
    <w:p w:rsidR="004320CE" w:rsidRPr="004320CE" w:rsidRDefault="004320CE" w:rsidP="004320CE">
      <w:pPr>
        <w:pStyle w:val="a3"/>
        <w:spacing w:line="360" w:lineRule="auto"/>
        <w:jc w:val="both"/>
        <w:rPr>
          <w:rFonts w:ascii="Times New Roman" w:hAnsi="Times New Roman"/>
          <w:lang w:eastAsia="el-GR"/>
        </w:rPr>
      </w:pPr>
      <w:r w:rsidRPr="004320CE">
        <w:rPr>
          <w:rFonts w:ascii="Times New Roman" w:hAnsi="Times New Roman"/>
          <w:lang w:eastAsia="el-GR"/>
        </w:rPr>
        <w:t>β. Θεσπίζεται η «αρχή της δεδηλωμένης».</w:t>
      </w:r>
    </w:p>
    <w:p w:rsidR="004320CE" w:rsidRPr="004320CE" w:rsidRDefault="004320CE" w:rsidP="004320CE">
      <w:pPr>
        <w:pStyle w:val="a3"/>
        <w:spacing w:line="360" w:lineRule="auto"/>
        <w:jc w:val="both"/>
        <w:rPr>
          <w:rFonts w:ascii="Times New Roman" w:hAnsi="Times New Roman"/>
          <w:lang w:eastAsia="el-GR"/>
        </w:rPr>
      </w:pPr>
      <w:proofErr w:type="spellStart"/>
      <w:r w:rsidRPr="004320CE">
        <w:rPr>
          <w:rFonts w:ascii="Times New Roman" w:hAnsi="Times New Roman"/>
          <w:lang w:eastAsia="el-GR"/>
        </w:rPr>
        <w:t>γ.Κηρύσσεται</w:t>
      </w:r>
      <w:proofErr w:type="spellEnd"/>
      <w:r w:rsidRPr="004320CE">
        <w:rPr>
          <w:rFonts w:ascii="Times New Roman" w:hAnsi="Times New Roman"/>
          <w:lang w:eastAsia="el-GR"/>
        </w:rPr>
        <w:t xml:space="preserve"> επίσημα η ένωση της Κρήτης με την Ελλάδα.</w:t>
      </w:r>
    </w:p>
    <w:p w:rsidR="004320CE" w:rsidRPr="004320CE" w:rsidRDefault="004320CE" w:rsidP="004320CE">
      <w:pPr>
        <w:pStyle w:val="a3"/>
        <w:spacing w:line="360" w:lineRule="auto"/>
        <w:jc w:val="both"/>
        <w:rPr>
          <w:rFonts w:ascii="Times New Roman" w:hAnsi="Times New Roman"/>
          <w:lang w:eastAsia="el-GR"/>
        </w:rPr>
      </w:pPr>
      <w:proofErr w:type="spellStart"/>
      <w:r w:rsidRPr="004320CE">
        <w:rPr>
          <w:rFonts w:ascii="Times New Roman" w:hAnsi="Times New Roman"/>
          <w:lang w:eastAsia="el-GR"/>
        </w:rPr>
        <w:t>δ.Ψηφίζεται</w:t>
      </w:r>
      <w:proofErr w:type="spellEnd"/>
      <w:r w:rsidRPr="004320CE">
        <w:rPr>
          <w:rFonts w:ascii="Times New Roman" w:hAnsi="Times New Roman"/>
          <w:lang w:eastAsia="el-GR"/>
        </w:rPr>
        <w:t xml:space="preserve"> το «</w:t>
      </w:r>
      <w:proofErr w:type="spellStart"/>
      <w:r w:rsidRPr="004320CE">
        <w:rPr>
          <w:rFonts w:ascii="Times New Roman" w:hAnsi="Times New Roman"/>
          <w:lang w:eastAsia="el-GR"/>
        </w:rPr>
        <w:t>Προσωρινόν</w:t>
      </w:r>
      <w:proofErr w:type="spellEnd"/>
      <w:r w:rsidRPr="004320CE">
        <w:rPr>
          <w:rFonts w:ascii="Times New Roman" w:hAnsi="Times New Roman"/>
          <w:lang w:eastAsia="el-GR"/>
        </w:rPr>
        <w:t xml:space="preserve"> Πολίτευμα» της Επιδαύρου.</w:t>
      </w:r>
    </w:p>
    <w:p w:rsidR="004320CE" w:rsidRPr="004320CE" w:rsidRDefault="004320CE" w:rsidP="004320CE">
      <w:pPr>
        <w:pStyle w:val="a3"/>
        <w:spacing w:line="360" w:lineRule="auto"/>
        <w:jc w:val="both"/>
        <w:rPr>
          <w:rFonts w:ascii="Times New Roman" w:hAnsi="Times New Roman"/>
          <w:lang w:eastAsia="el-GR"/>
        </w:rPr>
      </w:pPr>
      <w:r w:rsidRPr="004320CE">
        <w:rPr>
          <w:rFonts w:ascii="Times New Roman" w:hAnsi="Times New Roman"/>
          <w:lang w:eastAsia="el-GR"/>
        </w:rPr>
        <w:lastRenderedPageBreak/>
        <w:t>ε. Κηρύσσεται η επανάσταση του Θερίσου</w:t>
      </w:r>
    </w:p>
    <w:p w:rsidR="004320CE" w:rsidRPr="00B2123F" w:rsidRDefault="004320CE" w:rsidP="00CE2222">
      <w:pPr>
        <w:pStyle w:val="paragraph"/>
        <w:spacing w:before="0" w:beforeAutospacing="0" w:after="0" w:afterAutospacing="0" w:line="360" w:lineRule="auto"/>
        <w:jc w:val="both"/>
        <w:textAlignment w:val="baseline"/>
        <w:rPr>
          <w:sz w:val="22"/>
          <w:szCs w:val="22"/>
          <w:lang w:val="el-GR"/>
        </w:rPr>
      </w:pPr>
    </w:p>
    <w:p w:rsidR="00CE2222" w:rsidRPr="00B2123F" w:rsidRDefault="00CE2222" w:rsidP="00E82F85">
      <w:pPr>
        <w:spacing w:after="0" w:line="360" w:lineRule="auto"/>
        <w:jc w:val="both"/>
        <w:rPr>
          <w:rFonts w:ascii="Times New Roman" w:hAnsi="Times New Roman" w:cs="Times New Roman"/>
          <w:bCs/>
          <w:color w:val="0D0D0D" w:themeColor="text1" w:themeTint="F2"/>
        </w:rPr>
      </w:pPr>
    </w:p>
    <w:p w:rsidR="00760C46" w:rsidRPr="00B2123F" w:rsidRDefault="00760C46" w:rsidP="00760C46">
      <w:pPr>
        <w:spacing w:after="0" w:line="360" w:lineRule="auto"/>
        <w:jc w:val="both"/>
        <w:rPr>
          <w:rFonts w:ascii="Times New Roman" w:eastAsia="Calibri" w:hAnsi="Times New Roman" w:cs="Times New Roman"/>
        </w:rPr>
      </w:pPr>
      <w:r w:rsidRPr="00B2123F">
        <w:rPr>
          <w:rFonts w:ascii="Times New Roman" w:hAnsi="Times New Roman" w:cs="Times New Roman"/>
          <w:b/>
          <w:bCs/>
          <w:color w:val="0D0D0D" w:themeColor="text1" w:themeTint="F2"/>
        </w:rPr>
        <w:t>5.</w:t>
      </w:r>
      <w:r w:rsidRPr="00B2123F">
        <w:rPr>
          <w:rFonts w:ascii="Times New Roman" w:hAnsi="Times New Roman" w:cs="Times New Roman"/>
        </w:rPr>
        <w:t xml:space="preserve"> </w:t>
      </w:r>
      <w:r w:rsidRPr="00B2123F">
        <w:rPr>
          <w:rFonts w:ascii="Times New Roman" w:eastAsia="Calibri" w:hAnsi="Times New Roman" w:cs="Times New Roman"/>
        </w:rPr>
        <w:t>Να αντιστοιχίσετε τα στοιχεία της στήλης Α με εκείνα της στήλης Β. Ένα στοιχείο της στήλης Β περισσεύει.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4"/>
        <w:gridCol w:w="4740"/>
      </w:tblGrid>
      <w:tr w:rsidR="00760C46" w:rsidRPr="00B2123F" w:rsidTr="00295E1E">
        <w:tc>
          <w:tcPr>
            <w:tcW w:w="3828" w:type="dxa"/>
            <w:shd w:val="clear" w:color="auto" w:fill="auto"/>
          </w:tcPr>
          <w:p w:rsidR="00760C46" w:rsidRPr="00B2123F" w:rsidRDefault="00760C46" w:rsidP="00295E1E">
            <w:pPr>
              <w:spacing w:after="0" w:line="360" w:lineRule="auto"/>
              <w:jc w:val="center"/>
              <w:rPr>
                <w:rFonts w:ascii="Times New Roman" w:eastAsia="Calibri" w:hAnsi="Times New Roman" w:cs="Times New Roman"/>
              </w:rPr>
            </w:pPr>
            <w:r w:rsidRPr="00B2123F">
              <w:rPr>
                <w:rFonts w:ascii="Times New Roman" w:eastAsia="Calibri" w:hAnsi="Times New Roman" w:cs="Times New Roman"/>
              </w:rPr>
              <w:t>Α</w:t>
            </w:r>
          </w:p>
        </w:tc>
        <w:tc>
          <w:tcPr>
            <w:tcW w:w="5244" w:type="dxa"/>
            <w:shd w:val="clear" w:color="auto" w:fill="auto"/>
          </w:tcPr>
          <w:p w:rsidR="00760C46" w:rsidRPr="00B2123F" w:rsidRDefault="00760C46" w:rsidP="00295E1E">
            <w:pPr>
              <w:spacing w:after="0" w:line="360" w:lineRule="auto"/>
              <w:jc w:val="center"/>
              <w:rPr>
                <w:rFonts w:ascii="Times New Roman" w:eastAsia="Calibri" w:hAnsi="Times New Roman" w:cs="Times New Roman"/>
              </w:rPr>
            </w:pPr>
            <w:r w:rsidRPr="00B2123F">
              <w:rPr>
                <w:rFonts w:ascii="Times New Roman" w:eastAsia="Calibri" w:hAnsi="Times New Roman" w:cs="Times New Roman"/>
              </w:rPr>
              <w:t>Β</w:t>
            </w:r>
          </w:p>
        </w:tc>
      </w:tr>
      <w:tr w:rsidR="00760C46" w:rsidRPr="00B2123F" w:rsidTr="00295E1E">
        <w:tc>
          <w:tcPr>
            <w:tcW w:w="3828" w:type="dxa"/>
            <w:shd w:val="clear" w:color="auto" w:fill="auto"/>
          </w:tcPr>
          <w:p w:rsidR="00760C46" w:rsidRPr="00B2123F" w:rsidRDefault="00760C46" w:rsidP="00760C46">
            <w:pPr>
              <w:numPr>
                <w:ilvl w:val="0"/>
                <w:numId w:val="1"/>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Δημήτριος Βούλγαρης</w:t>
            </w:r>
          </w:p>
          <w:p w:rsidR="00760C46" w:rsidRPr="00B2123F" w:rsidRDefault="00760C46" w:rsidP="00760C46">
            <w:pPr>
              <w:numPr>
                <w:ilvl w:val="0"/>
                <w:numId w:val="1"/>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 xml:space="preserve">Επαμεινώνδας </w:t>
            </w:r>
            <w:proofErr w:type="spellStart"/>
            <w:r w:rsidRPr="00B2123F">
              <w:rPr>
                <w:rFonts w:ascii="Times New Roman" w:eastAsia="Calibri" w:hAnsi="Times New Roman" w:cs="Times New Roman"/>
              </w:rPr>
              <w:t>Δεληγιώργης</w:t>
            </w:r>
            <w:proofErr w:type="spellEnd"/>
            <w:r w:rsidRPr="00B2123F">
              <w:rPr>
                <w:rFonts w:ascii="Times New Roman" w:eastAsia="Calibri" w:hAnsi="Times New Roman" w:cs="Times New Roman"/>
              </w:rPr>
              <w:t xml:space="preserve"> </w:t>
            </w:r>
          </w:p>
          <w:p w:rsidR="00760C46" w:rsidRPr="00B2123F" w:rsidRDefault="00760C46" w:rsidP="00760C46">
            <w:pPr>
              <w:numPr>
                <w:ilvl w:val="0"/>
                <w:numId w:val="1"/>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Δημήτριος Γούναρης</w:t>
            </w:r>
          </w:p>
          <w:p w:rsidR="00760C46" w:rsidRPr="00B2123F" w:rsidRDefault="00760C46" w:rsidP="00760C46">
            <w:pPr>
              <w:numPr>
                <w:ilvl w:val="0"/>
                <w:numId w:val="1"/>
              </w:numPr>
              <w:spacing w:after="0" w:line="360" w:lineRule="auto"/>
              <w:contextualSpacing/>
              <w:jc w:val="both"/>
              <w:rPr>
                <w:rFonts w:ascii="Times New Roman" w:eastAsia="Calibri" w:hAnsi="Times New Roman" w:cs="Times New Roman"/>
              </w:rPr>
            </w:pPr>
            <w:proofErr w:type="spellStart"/>
            <w:r w:rsidRPr="00B2123F">
              <w:rPr>
                <w:rFonts w:ascii="Times New Roman" w:eastAsia="Calibri" w:hAnsi="Times New Roman" w:cs="Times New Roman"/>
              </w:rPr>
              <w:t>Κυριακούλης</w:t>
            </w:r>
            <w:proofErr w:type="spellEnd"/>
            <w:r w:rsidRPr="00B2123F">
              <w:rPr>
                <w:rFonts w:ascii="Times New Roman" w:eastAsia="Calibri" w:hAnsi="Times New Roman" w:cs="Times New Roman"/>
              </w:rPr>
              <w:t xml:space="preserve"> Μαυρομιχάλης</w:t>
            </w:r>
          </w:p>
          <w:p w:rsidR="00760C46" w:rsidRPr="00B2123F" w:rsidRDefault="00760C46" w:rsidP="00760C46">
            <w:pPr>
              <w:numPr>
                <w:ilvl w:val="0"/>
                <w:numId w:val="1"/>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Παναγής Τσαλδάρης</w:t>
            </w:r>
          </w:p>
        </w:tc>
        <w:tc>
          <w:tcPr>
            <w:tcW w:w="5244" w:type="dxa"/>
            <w:shd w:val="clear" w:color="auto" w:fill="auto"/>
          </w:tcPr>
          <w:p w:rsidR="00760C46" w:rsidRPr="00B2123F" w:rsidRDefault="00760C46"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α. Λαϊκό Κόμμα</w:t>
            </w:r>
          </w:p>
          <w:p w:rsidR="00760C46" w:rsidRPr="00B2123F" w:rsidRDefault="00760C46"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β. Εθνικό Κόμμα</w:t>
            </w:r>
          </w:p>
          <w:p w:rsidR="00760C46" w:rsidRPr="00B2123F" w:rsidRDefault="00760C46"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γ. Πεδινοί</w:t>
            </w:r>
          </w:p>
          <w:p w:rsidR="00760C46" w:rsidRPr="00B2123F" w:rsidRDefault="00760C46"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δ. Ορεινοί</w:t>
            </w:r>
          </w:p>
          <w:p w:rsidR="00760C46" w:rsidRPr="00B2123F" w:rsidRDefault="00760C46"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ε. Ιάπωνες</w:t>
            </w:r>
          </w:p>
          <w:p w:rsidR="00760C46" w:rsidRPr="00B2123F" w:rsidRDefault="00760C46"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 xml:space="preserve">στ. </w:t>
            </w:r>
            <w:proofErr w:type="spellStart"/>
            <w:r w:rsidRPr="00B2123F">
              <w:rPr>
                <w:rFonts w:ascii="Times New Roman" w:eastAsia="Calibri" w:hAnsi="Times New Roman" w:cs="Times New Roman"/>
              </w:rPr>
              <w:t>Εθνικόν</w:t>
            </w:r>
            <w:proofErr w:type="spellEnd"/>
            <w:r w:rsidRPr="00B2123F">
              <w:rPr>
                <w:rFonts w:ascii="Times New Roman" w:eastAsia="Calibri" w:hAnsi="Times New Roman" w:cs="Times New Roman"/>
              </w:rPr>
              <w:t xml:space="preserve"> </w:t>
            </w:r>
            <w:proofErr w:type="spellStart"/>
            <w:r w:rsidRPr="00B2123F">
              <w:rPr>
                <w:rFonts w:ascii="Times New Roman" w:eastAsia="Calibri" w:hAnsi="Times New Roman" w:cs="Times New Roman"/>
              </w:rPr>
              <w:t>Κομιτάτον</w:t>
            </w:r>
            <w:proofErr w:type="spellEnd"/>
          </w:p>
        </w:tc>
      </w:tr>
    </w:tbl>
    <w:p w:rsidR="00760C46" w:rsidRPr="00B2123F" w:rsidRDefault="00760C46" w:rsidP="00E82F85">
      <w:pPr>
        <w:spacing w:after="0" w:line="360" w:lineRule="auto"/>
        <w:jc w:val="both"/>
        <w:rPr>
          <w:rFonts w:ascii="Times New Roman" w:hAnsi="Times New Roman" w:cs="Times New Roman"/>
          <w:b/>
          <w:bCs/>
          <w:color w:val="0D0D0D" w:themeColor="text1" w:themeTint="F2"/>
        </w:rPr>
      </w:pPr>
    </w:p>
    <w:p w:rsidR="006949BA" w:rsidRPr="00B2123F" w:rsidRDefault="006949BA" w:rsidP="006949BA">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Να αντιστοιχίσετε τα στοιχεία της στήλης Α με εκείνα της στήλης Β. Ένα στοιχείο της στήλης Β περισσεύει.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27"/>
        <w:gridCol w:w="4787"/>
      </w:tblGrid>
      <w:tr w:rsidR="006949BA" w:rsidRPr="00B2123F" w:rsidTr="00295E1E">
        <w:tc>
          <w:tcPr>
            <w:tcW w:w="3828" w:type="dxa"/>
            <w:shd w:val="clear" w:color="auto" w:fill="auto"/>
          </w:tcPr>
          <w:p w:rsidR="006949BA" w:rsidRPr="00B2123F" w:rsidRDefault="006949BA" w:rsidP="00295E1E">
            <w:pPr>
              <w:spacing w:after="0" w:line="360" w:lineRule="auto"/>
              <w:jc w:val="center"/>
              <w:rPr>
                <w:rFonts w:ascii="Times New Roman" w:eastAsia="Calibri" w:hAnsi="Times New Roman" w:cs="Times New Roman"/>
              </w:rPr>
            </w:pPr>
            <w:r w:rsidRPr="00B2123F">
              <w:rPr>
                <w:rFonts w:ascii="Times New Roman" w:eastAsia="Calibri" w:hAnsi="Times New Roman" w:cs="Times New Roman"/>
              </w:rPr>
              <w:t>Α</w:t>
            </w:r>
          </w:p>
        </w:tc>
        <w:tc>
          <w:tcPr>
            <w:tcW w:w="5244" w:type="dxa"/>
            <w:shd w:val="clear" w:color="auto" w:fill="auto"/>
          </w:tcPr>
          <w:p w:rsidR="006949BA" w:rsidRPr="00B2123F" w:rsidRDefault="006949BA" w:rsidP="00295E1E">
            <w:pPr>
              <w:spacing w:after="0" w:line="360" w:lineRule="auto"/>
              <w:jc w:val="center"/>
              <w:rPr>
                <w:rFonts w:ascii="Times New Roman" w:eastAsia="Calibri" w:hAnsi="Times New Roman" w:cs="Times New Roman"/>
              </w:rPr>
            </w:pPr>
            <w:r w:rsidRPr="00B2123F">
              <w:rPr>
                <w:rFonts w:ascii="Times New Roman" w:eastAsia="Calibri" w:hAnsi="Times New Roman" w:cs="Times New Roman"/>
              </w:rPr>
              <w:t>Β</w:t>
            </w:r>
          </w:p>
        </w:tc>
      </w:tr>
      <w:tr w:rsidR="006949BA" w:rsidRPr="00B2123F" w:rsidTr="00295E1E">
        <w:tc>
          <w:tcPr>
            <w:tcW w:w="3828" w:type="dxa"/>
            <w:shd w:val="clear" w:color="auto" w:fill="auto"/>
          </w:tcPr>
          <w:p w:rsidR="006949BA" w:rsidRPr="00B2123F" w:rsidRDefault="006949BA" w:rsidP="006949BA">
            <w:pPr>
              <w:numPr>
                <w:ilvl w:val="0"/>
                <w:numId w:val="2"/>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Σύνταγμα 1844</w:t>
            </w:r>
          </w:p>
          <w:p w:rsidR="006949BA" w:rsidRPr="00B2123F" w:rsidRDefault="006949BA" w:rsidP="006949BA">
            <w:pPr>
              <w:numPr>
                <w:ilvl w:val="0"/>
                <w:numId w:val="2"/>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 xml:space="preserve">Σύνταγμα 1864 </w:t>
            </w:r>
          </w:p>
          <w:p w:rsidR="006949BA" w:rsidRPr="00B2123F" w:rsidRDefault="006949BA" w:rsidP="006949BA">
            <w:pPr>
              <w:numPr>
                <w:ilvl w:val="0"/>
                <w:numId w:val="2"/>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Σύνταγμα Κρητικής Πολιτείας (1899)</w:t>
            </w:r>
          </w:p>
          <w:p w:rsidR="006949BA" w:rsidRPr="00B2123F" w:rsidRDefault="006949BA" w:rsidP="006949BA">
            <w:pPr>
              <w:numPr>
                <w:ilvl w:val="0"/>
                <w:numId w:val="2"/>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Σύνταγμα 1911</w:t>
            </w:r>
          </w:p>
          <w:p w:rsidR="006949BA" w:rsidRPr="00B2123F" w:rsidRDefault="006949BA" w:rsidP="006949BA">
            <w:pPr>
              <w:numPr>
                <w:ilvl w:val="0"/>
                <w:numId w:val="2"/>
              </w:numPr>
              <w:spacing w:after="0" w:line="360" w:lineRule="auto"/>
              <w:contextualSpacing/>
              <w:jc w:val="both"/>
              <w:rPr>
                <w:rFonts w:ascii="Times New Roman" w:eastAsia="Calibri" w:hAnsi="Times New Roman" w:cs="Times New Roman"/>
              </w:rPr>
            </w:pPr>
            <w:r w:rsidRPr="00B2123F">
              <w:rPr>
                <w:rFonts w:ascii="Times New Roman" w:eastAsia="Calibri" w:hAnsi="Times New Roman" w:cs="Times New Roman"/>
              </w:rPr>
              <w:t>Σύνταγμα 1927</w:t>
            </w:r>
          </w:p>
        </w:tc>
        <w:tc>
          <w:tcPr>
            <w:tcW w:w="5244" w:type="dxa"/>
            <w:shd w:val="clear" w:color="auto" w:fill="auto"/>
          </w:tcPr>
          <w:p w:rsidR="006949BA" w:rsidRPr="00B2123F" w:rsidRDefault="006949BA"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α. ως πολίτευμα ορίστηκε η αβασίλευτη δημοκρατία</w:t>
            </w:r>
          </w:p>
          <w:p w:rsidR="006949BA" w:rsidRPr="00B2123F" w:rsidRDefault="006949BA"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β. διασφάλισε τη μονιμότητα των δημοσίων υπαλλήλων</w:t>
            </w:r>
          </w:p>
          <w:p w:rsidR="006949BA" w:rsidRPr="00B2123F" w:rsidRDefault="006949BA"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γ. ως πολίτευμα ορίστηκε η βασιλευόμενη δημοκρατία</w:t>
            </w:r>
          </w:p>
          <w:p w:rsidR="006949BA" w:rsidRPr="00B2123F" w:rsidRDefault="006949BA"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δ. προέβλεπε την έκδοση νομίσματος, της κρητικής δραχμής</w:t>
            </w:r>
          </w:p>
          <w:p w:rsidR="006949BA" w:rsidRPr="00B2123F" w:rsidRDefault="006949BA"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ε. ως πολίτευμα ορίστηκε η συνταγματική μοναρχία</w:t>
            </w:r>
          </w:p>
          <w:p w:rsidR="006949BA" w:rsidRPr="00B2123F" w:rsidRDefault="006949BA" w:rsidP="00295E1E">
            <w:pPr>
              <w:spacing w:after="0" w:line="360" w:lineRule="auto"/>
              <w:jc w:val="both"/>
              <w:rPr>
                <w:rFonts w:ascii="Times New Roman" w:eastAsia="Calibri" w:hAnsi="Times New Roman" w:cs="Times New Roman"/>
              </w:rPr>
            </w:pPr>
            <w:r w:rsidRPr="00B2123F">
              <w:rPr>
                <w:rFonts w:ascii="Times New Roman" w:eastAsia="Calibri" w:hAnsi="Times New Roman" w:cs="Times New Roman"/>
              </w:rPr>
              <w:t>στ. συντάχθηκε κατά το πρότυπο του συντάγματος του 1864</w:t>
            </w:r>
          </w:p>
        </w:tc>
      </w:tr>
    </w:tbl>
    <w:p w:rsidR="006949BA" w:rsidRPr="00B2123F" w:rsidRDefault="006949BA" w:rsidP="00E82F85">
      <w:pPr>
        <w:spacing w:after="0" w:line="360" w:lineRule="auto"/>
        <w:jc w:val="both"/>
        <w:rPr>
          <w:rFonts w:ascii="Times New Roman" w:hAnsi="Times New Roman" w:cs="Times New Roman"/>
          <w:b/>
          <w:bCs/>
          <w:color w:val="0D0D0D" w:themeColor="text1" w:themeTint="F2"/>
        </w:rPr>
      </w:pPr>
    </w:p>
    <w:p w:rsidR="005B2511" w:rsidRPr="00B2123F" w:rsidRDefault="005B2511" w:rsidP="005B2511">
      <w:pPr>
        <w:spacing w:after="0" w:line="360" w:lineRule="auto"/>
        <w:jc w:val="both"/>
        <w:rPr>
          <w:rFonts w:ascii="Times New Roman" w:hAnsi="Times New Roman" w:cs="Times New Roman"/>
        </w:rPr>
      </w:pPr>
      <w:r w:rsidRPr="00B2123F">
        <w:rPr>
          <w:rFonts w:ascii="Times New Roman" w:hAnsi="Times New Roman" w:cs="Times New Roman"/>
        </w:rPr>
        <w:t>Να αντιστοιχίσετε τα στοιχεία της στήλης Α΄ με τα στοιχεία της στήλης Β΄ (2 στοιχεία της στήλης Β΄ περισσεύουν).</w:t>
      </w:r>
    </w:p>
    <w:tbl>
      <w:tblPr>
        <w:tblStyle w:val="a4"/>
        <w:tblW w:w="0" w:type="auto"/>
        <w:tblLook w:val="04A0"/>
      </w:tblPr>
      <w:tblGrid>
        <w:gridCol w:w="4148"/>
        <w:gridCol w:w="4148"/>
      </w:tblGrid>
      <w:tr w:rsidR="005B2511" w:rsidRPr="00B2123F" w:rsidTr="00295E1E">
        <w:tc>
          <w:tcPr>
            <w:tcW w:w="4148" w:type="dxa"/>
          </w:tcPr>
          <w:p w:rsidR="005B2511" w:rsidRPr="00B2123F" w:rsidRDefault="005B2511" w:rsidP="00295E1E">
            <w:pPr>
              <w:spacing w:line="360" w:lineRule="auto"/>
              <w:jc w:val="center"/>
              <w:rPr>
                <w:rFonts w:ascii="Times New Roman" w:hAnsi="Times New Roman" w:cs="Times New Roman"/>
              </w:rPr>
            </w:pPr>
            <w:r w:rsidRPr="00B2123F">
              <w:rPr>
                <w:rFonts w:ascii="Times New Roman" w:hAnsi="Times New Roman" w:cs="Times New Roman"/>
              </w:rPr>
              <w:t xml:space="preserve"> Α΄</w:t>
            </w:r>
          </w:p>
        </w:tc>
        <w:tc>
          <w:tcPr>
            <w:tcW w:w="4148" w:type="dxa"/>
          </w:tcPr>
          <w:p w:rsidR="005B2511" w:rsidRPr="00B2123F" w:rsidRDefault="005B2511" w:rsidP="00295E1E">
            <w:pPr>
              <w:spacing w:line="360" w:lineRule="auto"/>
              <w:jc w:val="center"/>
              <w:rPr>
                <w:rFonts w:ascii="Times New Roman" w:hAnsi="Times New Roman" w:cs="Times New Roman"/>
              </w:rPr>
            </w:pPr>
            <w:r w:rsidRPr="00B2123F">
              <w:rPr>
                <w:rFonts w:ascii="Times New Roman" w:hAnsi="Times New Roman" w:cs="Times New Roman"/>
              </w:rPr>
              <w:t xml:space="preserve"> Β΄</w:t>
            </w:r>
          </w:p>
        </w:tc>
      </w:tr>
      <w:tr w:rsidR="005B2511" w:rsidRPr="00B2123F" w:rsidTr="00295E1E">
        <w:trPr>
          <w:trHeight w:val="2400"/>
        </w:trPr>
        <w:tc>
          <w:tcPr>
            <w:tcW w:w="4148" w:type="dxa"/>
          </w:tcPr>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lastRenderedPageBreak/>
              <w:t>1.Ιωάννης Κωλέττης</w:t>
            </w:r>
          </w:p>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 xml:space="preserve">2. Επαμεινώνδας </w:t>
            </w:r>
            <w:proofErr w:type="spellStart"/>
            <w:r w:rsidRPr="00B2123F">
              <w:rPr>
                <w:rFonts w:ascii="Times New Roman" w:hAnsi="Times New Roman" w:cs="Times New Roman"/>
              </w:rPr>
              <w:t>Δεληγιώργης</w:t>
            </w:r>
            <w:proofErr w:type="spellEnd"/>
          </w:p>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3. Παναγής Τσαλδάρης</w:t>
            </w:r>
          </w:p>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 xml:space="preserve">4.Σεβαστός </w:t>
            </w:r>
            <w:proofErr w:type="spellStart"/>
            <w:r w:rsidRPr="00B2123F">
              <w:rPr>
                <w:rFonts w:ascii="Times New Roman" w:hAnsi="Times New Roman" w:cs="Times New Roman"/>
              </w:rPr>
              <w:t>Κυμινήτης</w:t>
            </w:r>
            <w:proofErr w:type="spellEnd"/>
          </w:p>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5.Αλέξανδρος Ζαΐμης</w:t>
            </w:r>
          </w:p>
        </w:tc>
        <w:tc>
          <w:tcPr>
            <w:tcW w:w="4148" w:type="dxa"/>
          </w:tcPr>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α. επανάσταση στο Θέρισο</w:t>
            </w:r>
          </w:p>
          <w:p w:rsidR="005B2511" w:rsidRPr="00B2123F" w:rsidRDefault="005B2511" w:rsidP="00295E1E">
            <w:pPr>
              <w:spacing w:line="360" w:lineRule="auto"/>
              <w:jc w:val="both"/>
              <w:rPr>
                <w:rFonts w:ascii="Times New Roman" w:hAnsi="Times New Roman" w:cs="Times New Roman"/>
              </w:rPr>
            </w:pPr>
            <w:proofErr w:type="spellStart"/>
            <w:r w:rsidRPr="00B2123F">
              <w:rPr>
                <w:rFonts w:ascii="Times New Roman" w:hAnsi="Times New Roman" w:cs="Times New Roman"/>
              </w:rPr>
              <w:t>β.Ορεινοί</w:t>
            </w:r>
            <w:proofErr w:type="spellEnd"/>
          </w:p>
          <w:p w:rsidR="005B2511" w:rsidRPr="00B2123F" w:rsidRDefault="005B2511" w:rsidP="00295E1E">
            <w:pPr>
              <w:spacing w:line="360" w:lineRule="auto"/>
              <w:jc w:val="both"/>
              <w:rPr>
                <w:rFonts w:ascii="Times New Roman" w:hAnsi="Times New Roman" w:cs="Times New Roman"/>
              </w:rPr>
            </w:pPr>
            <w:proofErr w:type="spellStart"/>
            <w:r w:rsidRPr="00B2123F">
              <w:rPr>
                <w:rFonts w:ascii="Times New Roman" w:hAnsi="Times New Roman" w:cs="Times New Roman"/>
              </w:rPr>
              <w:t>γ.Ύπατος</w:t>
            </w:r>
            <w:proofErr w:type="spellEnd"/>
            <w:r w:rsidRPr="00B2123F">
              <w:rPr>
                <w:rFonts w:ascii="Times New Roman" w:hAnsi="Times New Roman" w:cs="Times New Roman"/>
              </w:rPr>
              <w:t xml:space="preserve"> Αρμοστής στην Κρήτη</w:t>
            </w:r>
          </w:p>
          <w:p w:rsidR="005B2511" w:rsidRPr="00B2123F" w:rsidRDefault="005B2511" w:rsidP="00295E1E">
            <w:pPr>
              <w:spacing w:line="360" w:lineRule="auto"/>
              <w:jc w:val="both"/>
              <w:rPr>
                <w:rFonts w:ascii="Times New Roman" w:hAnsi="Times New Roman" w:cs="Times New Roman"/>
              </w:rPr>
            </w:pPr>
            <w:proofErr w:type="spellStart"/>
            <w:r w:rsidRPr="00B2123F">
              <w:rPr>
                <w:rFonts w:ascii="Times New Roman" w:hAnsi="Times New Roman" w:cs="Times New Roman"/>
              </w:rPr>
              <w:t>δ.Γαλλικό</w:t>
            </w:r>
            <w:proofErr w:type="spellEnd"/>
            <w:r w:rsidRPr="00B2123F">
              <w:rPr>
                <w:rFonts w:ascii="Times New Roman" w:hAnsi="Times New Roman" w:cs="Times New Roman"/>
              </w:rPr>
              <w:t xml:space="preserve"> Κόμμα</w:t>
            </w:r>
          </w:p>
          <w:p w:rsidR="005B2511" w:rsidRPr="00B2123F" w:rsidRDefault="005B2511" w:rsidP="00295E1E">
            <w:pPr>
              <w:spacing w:line="360" w:lineRule="auto"/>
              <w:jc w:val="both"/>
              <w:rPr>
                <w:rFonts w:ascii="Times New Roman" w:hAnsi="Times New Roman" w:cs="Times New Roman"/>
              </w:rPr>
            </w:pPr>
            <w:proofErr w:type="spellStart"/>
            <w:r w:rsidRPr="00B2123F">
              <w:rPr>
                <w:rFonts w:ascii="Times New Roman" w:hAnsi="Times New Roman" w:cs="Times New Roman"/>
              </w:rPr>
              <w:t>ε.Φροντιστήριο</w:t>
            </w:r>
            <w:proofErr w:type="spellEnd"/>
            <w:r w:rsidRPr="00B2123F">
              <w:rPr>
                <w:rFonts w:ascii="Times New Roman" w:hAnsi="Times New Roman" w:cs="Times New Roman"/>
              </w:rPr>
              <w:t xml:space="preserve"> της Τραπεζούντας</w:t>
            </w:r>
          </w:p>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 xml:space="preserve">στ. </w:t>
            </w:r>
            <w:proofErr w:type="spellStart"/>
            <w:r w:rsidRPr="00B2123F">
              <w:rPr>
                <w:rFonts w:ascii="Times New Roman" w:hAnsi="Times New Roman" w:cs="Times New Roman"/>
              </w:rPr>
              <w:t>ΕθνικόνΚομιτάτον</w:t>
            </w:r>
            <w:proofErr w:type="spellEnd"/>
          </w:p>
          <w:p w:rsidR="005B2511" w:rsidRPr="00B2123F" w:rsidRDefault="005B2511" w:rsidP="00295E1E">
            <w:pPr>
              <w:spacing w:line="360" w:lineRule="auto"/>
              <w:jc w:val="both"/>
              <w:rPr>
                <w:rFonts w:ascii="Times New Roman" w:hAnsi="Times New Roman" w:cs="Times New Roman"/>
              </w:rPr>
            </w:pPr>
            <w:r w:rsidRPr="00B2123F">
              <w:rPr>
                <w:rFonts w:ascii="Times New Roman" w:hAnsi="Times New Roman" w:cs="Times New Roman"/>
              </w:rPr>
              <w:t>ζ. Λαϊκό Κόμμα</w:t>
            </w:r>
          </w:p>
        </w:tc>
      </w:tr>
    </w:tbl>
    <w:p w:rsidR="00B2123F" w:rsidRPr="00B2123F" w:rsidRDefault="00B2123F" w:rsidP="00B2123F">
      <w:pPr>
        <w:pStyle w:val="a3"/>
        <w:spacing w:line="360" w:lineRule="auto"/>
        <w:jc w:val="both"/>
        <w:rPr>
          <w:rFonts w:ascii="Times New Roman" w:hAnsi="Times New Roman"/>
          <w:lang w:eastAsia="el-GR"/>
        </w:rPr>
      </w:pPr>
      <w:r w:rsidRPr="00B2123F">
        <w:rPr>
          <w:rFonts w:ascii="Times New Roman" w:hAnsi="Times New Roman"/>
          <w:lang w:eastAsia="el-GR"/>
        </w:rPr>
        <w:t>Να αντιστοιχίσετε στοιχεία της στήλης Α με τα στοιχεία της στήλης Β. Ένα (1) στοιχείο της στήλης Α περισσεύει.</w:t>
      </w:r>
    </w:p>
    <w:tbl>
      <w:tblPr>
        <w:tblStyle w:val="a4"/>
        <w:tblW w:w="0" w:type="auto"/>
        <w:jc w:val="center"/>
        <w:tblLook w:val="04A0"/>
      </w:tblPr>
      <w:tblGrid>
        <w:gridCol w:w="4261"/>
        <w:gridCol w:w="4261"/>
      </w:tblGrid>
      <w:tr w:rsidR="00B2123F" w:rsidRPr="00B2123F" w:rsidTr="00295E1E">
        <w:trPr>
          <w:jc w:val="center"/>
        </w:trPr>
        <w:tc>
          <w:tcPr>
            <w:tcW w:w="4261" w:type="dxa"/>
          </w:tcPr>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Α</w:t>
            </w:r>
          </w:p>
        </w:tc>
        <w:tc>
          <w:tcPr>
            <w:tcW w:w="4261" w:type="dxa"/>
          </w:tcPr>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Β</w:t>
            </w:r>
          </w:p>
        </w:tc>
      </w:tr>
      <w:tr w:rsidR="00B2123F" w:rsidRPr="00B2123F" w:rsidTr="00295E1E">
        <w:trPr>
          <w:trHeight w:val="2571"/>
          <w:jc w:val="center"/>
        </w:trPr>
        <w:tc>
          <w:tcPr>
            <w:tcW w:w="4261" w:type="dxa"/>
          </w:tcPr>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1. Ι. Κωλέττης</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 xml:space="preserve">2. Αλ. </w:t>
            </w:r>
            <w:proofErr w:type="spellStart"/>
            <w:r w:rsidRPr="00B2123F">
              <w:rPr>
                <w:rFonts w:ascii="Times New Roman" w:hAnsi="Times New Roman"/>
                <w:lang w:eastAsia="el-GR"/>
              </w:rPr>
              <w:t>Κουμουνδούρος΄</w:t>
            </w:r>
            <w:proofErr w:type="spellEnd"/>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3. Αλ. Παπαναστασίου</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4. Γ. Θεοτόκης</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5. Κ. Κωνσταντινίδης</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 xml:space="preserve">6. Γερμανός </w:t>
            </w:r>
            <w:proofErr w:type="spellStart"/>
            <w:r w:rsidRPr="00B2123F">
              <w:rPr>
                <w:rFonts w:ascii="Times New Roman" w:hAnsi="Times New Roman"/>
                <w:lang w:eastAsia="el-GR"/>
              </w:rPr>
              <w:t>Καραβαγγέλης</w:t>
            </w:r>
            <w:proofErr w:type="spellEnd"/>
          </w:p>
        </w:tc>
        <w:tc>
          <w:tcPr>
            <w:tcW w:w="4261" w:type="dxa"/>
          </w:tcPr>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α. μητρόπολη Αμάσειας</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 xml:space="preserve">β. κόμμα-πυρήνας των </w:t>
            </w:r>
            <w:proofErr w:type="spellStart"/>
            <w:r w:rsidRPr="00B2123F">
              <w:rPr>
                <w:rFonts w:ascii="Times New Roman" w:hAnsi="Times New Roman"/>
                <w:lang w:eastAsia="el-GR"/>
              </w:rPr>
              <w:t>αντιβενιζελικών</w:t>
            </w:r>
            <w:proofErr w:type="spellEnd"/>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γ. Α΄ παγκόσμιο παν-ποντιακό συνέδριο</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δ. Κοινωνιολογική Εταιρεία</w:t>
            </w:r>
          </w:p>
          <w:p w:rsidR="00B2123F" w:rsidRPr="00B2123F" w:rsidRDefault="00B2123F" w:rsidP="00295E1E">
            <w:pPr>
              <w:pStyle w:val="a3"/>
              <w:spacing w:line="360" w:lineRule="auto"/>
              <w:jc w:val="center"/>
              <w:rPr>
                <w:rFonts w:ascii="Times New Roman" w:hAnsi="Times New Roman"/>
                <w:lang w:eastAsia="el-GR"/>
              </w:rPr>
            </w:pPr>
            <w:r w:rsidRPr="00B2123F">
              <w:rPr>
                <w:rFonts w:ascii="Times New Roman" w:hAnsi="Times New Roman"/>
                <w:lang w:eastAsia="el-GR"/>
              </w:rPr>
              <w:t>ε. «Νέα Γενιά»</w:t>
            </w:r>
          </w:p>
        </w:tc>
      </w:tr>
    </w:tbl>
    <w:p w:rsidR="005B2511" w:rsidRPr="00760C46" w:rsidRDefault="005B2511" w:rsidP="00E82F85">
      <w:pPr>
        <w:spacing w:after="0" w:line="360" w:lineRule="auto"/>
        <w:jc w:val="both"/>
        <w:rPr>
          <w:rFonts w:ascii="Times New Roman" w:hAnsi="Times New Roman" w:cs="Times New Roman"/>
          <w:b/>
          <w:bCs/>
          <w:color w:val="0D0D0D" w:themeColor="text1" w:themeTint="F2"/>
        </w:rPr>
      </w:pPr>
    </w:p>
    <w:p w:rsidR="00E82F85" w:rsidRPr="00E82F85" w:rsidRDefault="00E82F85" w:rsidP="00792DAD">
      <w:pPr>
        <w:spacing w:after="0"/>
        <w:rPr>
          <w:rFonts w:ascii="Times New Roman" w:hAnsi="Times New Roman" w:cs="Times New Roman"/>
          <w:b/>
          <w:iCs/>
        </w:rPr>
      </w:pPr>
    </w:p>
    <w:p w:rsidR="002F74BB" w:rsidRPr="002F74BB" w:rsidRDefault="002F74BB" w:rsidP="00792DAD">
      <w:pPr>
        <w:spacing w:after="0"/>
        <w:rPr>
          <w:rFonts w:ascii="Times New Roman" w:hAnsi="Times New Roman" w:cs="Times New Roman"/>
          <w:i/>
          <w:iCs/>
        </w:rPr>
      </w:pPr>
    </w:p>
    <w:p w:rsidR="002F74BB" w:rsidRPr="002F74BB" w:rsidRDefault="002F74BB" w:rsidP="002F74BB">
      <w:pPr>
        <w:spacing w:line="360" w:lineRule="auto"/>
        <w:jc w:val="both"/>
        <w:rPr>
          <w:rFonts w:ascii="Times New Roman" w:hAnsi="Times New Roman" w:cs="Times New Roman"/>
          <w:b/>
        </w:rPr>
      </w:pPr>
      <w:r w:rsidRPr="002F74BB">
        <w:rPr>
          <w:rFonts w:ascii="Times New Roman" w:hAnsi="Times New Roman" w:cs="Times New Roman"/>
          <w:b/>
        </w:rPr>
        <w:t>3</w:t>
      </w:r>
      <w:r w:rsidRPr="002F74BB">
        <w:rPr>
          <w:rFonts w:ascii="Times New Roman" w:hAnsi="Times New Roman" w:cs="Times New Roman"/>
          <w:b/>
          <w:vertAlign w:val="superscript"/>
        </w:rPr>
        <w:t>ο</w:t>
      </w:r>
      <w:r w:rsidRPr="002F74BB">
        <w:rPr>
          <w:rFonts w:ascii="Times New Roman" w:hAnsi="Times New Roman" w:cs="Times New Roman"/>
          <w:b/>
        </w:rPr>
        <w:t xml:space="preserve"> ΘΕΜΑ</w:t>
      </w:r>
    </w:p>
    <w:p w:rsidR="002F74BB" w:rsidRPr="002F74BB" w:rsidRDefault="002F74BB" w:rsidP="002F74BB">
      <w:pPr>
        <w:spacing w:line="360" w:lineRule="auto"/>
        <w:jc w:val="both"/>
        <w:rPr>
          <w:rFonts w:ascii="Times New Roman" w:hAnsi="Times New Roman" w:cs="Times New Roman"/>
          <w:u w:val="single"/>
        </w:rPr>
      </w:pPr>
      <w:r w:rsidRPr="002F74BB">
        <w:rPr>
          <w:rFonts w:ascii="Times New Roman" w:hAnsi="Times New Roman" w:cs="Times New Roman"/>
        </w:rPr>
        <w:t>Έχοντας υπόψη το κείμενο που ακολουθεί και με βάση τις ιστορικές σας γνώσεις να απαντήσετε στα παρακάτω ερωτήματα:</w:t>
      </w:r>
    </w:p>
    <w:p w:rsidR="002F74BB" w:rsidRPr="002F74BB" w:rsidRDefault="002F74BB" w:rsidP="002F74BB">
      <w:pPr>
        <w:spacing w:line="360" w:lineRule="auto"/>
        <w:jc w:val="both"/>
        <w:rPr>
          <w:rFonts w:ascii="Times New Roman" w:hAnsi="Times New Roman" w:cs="Times New Roman"/>
        </w:rPr>
      </w:pPr>
      <w:r w:rsidRPr="002F74BB">
        <w:rPr>
          <w:rFonts w:ascii="Times New Roman" w:hAnsi="Times New Roman" w:cs="Times New Roman"/>
          <w:b/>
          <w:bCs/>
        </w:rPr>
        <w:t xml:space="preserve">α. </w:t>
      </w:r>
      <w:r w:rsidRPr="002F74BB">
        <w:rPr>
          <w:rFonts w:ascii="Times New Roman" w:hAnsi="Times New Roman" w:cs="Times New Roman"/>
        </w:rPr>
        <w:t xml:space="preserve">για ποιούς λόγους εκδιώχθηκε ο Όθων το 1862; </w:t>
      </w:r>
      <w:r w:rsidRPr="002F74BB">
        <w:rPr>
          <w:rFonts w:ascii="Times New Roman" w:hAnsi="Times New Roman" w:cs="Times New Roman"/>
        </w:rPr>
        <w:tab/>
      </w:r>
      <w:r w:rsidRPr="002F74BB">
        <w:rPr>
          <w:rFonts w:ascii="Times New Roman" w:hAnsi="Times New Roman" w:cs="Times New Roman"/>
        </w:rPr>
        <w:tab/>
      </w:r>
      <w:r w:rsidRPr="002F74BB">
        <w:rPr>
          <w:rFonts w:ascii="Times New Roman" w:hAnsi="Times New Roman" w:cs="Times New Roman"/>
        </w:rPr>
        <w:tab/>
      </w:r>
      <w:r w:rsidRPr="002F74BB">
        <w:rPr>
          <w:rFonts w:ascii="Times New Roman" w:hAnsi="Times New Roman" w:cs="Times New Roman"/>
        </w:rPr>
        <w:tab/>
      </w:r>
      <w:r w:rsidRPr="002F74BB">
        <w:rPr>
          <w:rFonts w:ascii="Times New Roman" w:hAnsi="Times New Roman" w:cs="Times New Roman"/>
        </w:rPr>
        <w:tab/>
        <w:t xml:space="preserve">   (μονάδες 10)                                                                                                                      </w:t>
      </w:r>
    </w:p>
    <w:p w:rsidR="002F74BB" w:rsidRPr="002F74BB" w:rsidRDefault="002F74BB" w:rsidP="002F74BB">
      <w:pPr>
        <w:spacing w:line="360" w:lineRule="auto"/>
        <w:jc w:val="both"/>
        <w:rPr>
          <w:rFonts w:ascii="Times New Roman" w:hAnsi="Times New Roman" w:cs="Times New Roman"/>
          <w:u w:val="single"/>
        </w:rPr>
      </w:pPr>
      <w:r w:rsidRPr="002F74BB">
        <w:rPr>
          <w:rFonts w:ascii="Times New Roman" w:hAnsi="Times New Roman" w:cs="Times New Roman"/>
          <w:b/>
          <w:bCs/>
        </w:rPr>
        <w:t xml:space="preserve">β. </w:t>
      </w:r>
      <w:r w:rsidRPr="002F74BB">
        <w:rPr>
          <w:rFonts w:ascii="Times New Roman" w:hAnsi="Times New Roman" w:cs="Times New Roman"/>
        </w:rPr>
        <w:t>με ποιον τρόπο δρομολογήθηκε η αλλαγή του βασιλιά και του πολιτεύματος το 1862;</w:t>
      </w:r>
    </w:p>
    <w:p w:rsidR="002F74BB" w:rsidRPr="002F74BB" w:rsidRDefault="002F74BB" w:rsidP="002F74BB">
      <w:pPr>
        <w:spacing w:line="360" w:lineRule="auto"/>
        <w:jc w:val="right"/>
        <w:rPr>
          <w:rFonts w:ascii="Times New Roman" w:hAnsi="Times New Roman" w:cs="Times New Roman"/>
          <w:u w:val="single"/>
        </w:rPr>
      </w:pPr>
      <w:r w:rsidRPr="002F74BB">
        <w:rPr>
          <w:rFonts w:ascii="Times New Roman" w:hAnsi="Times New Roman" w:cs="Times New Roman"/>
        </w:rPr>
        <w:t xml:space="preserve">                                                                                                                        (μονάδες 15)</w:t>
      </w:r>
    </w:p>
    <w:p w:rsidR="002F74BB" w:rsidRPr="002F74BB" w:rsidRDefault="002F74BB" w:rsidP="002F74BB">
      <w:pPr>
        <w:spacing w:line="360" w:lineRule="auto"/>
        <w:jc w:val="right"/>
        <w:rPr>
          <w:rFonts w:ascii="Times New Roman" w:hAnsi="Times New Roman" w:cs="Times New Roman"/>
          <w:b/>
          <w:bCs/>
        </w:rPr>
      </w:pPr>
      <w:r w:rsidRPr="002F74BB">
        <w:rPr>
          <w:rFonts w:ascii="Times New Roman" w:hAnsi="Times New Roman" w:cs="Times New Roman"/>
          <w:b/>
          <w:bCs/>
        </w:rPr>
        <w:t>Μονάδες 25</w:t>
      </w:r>
    </w:p>
    <w:p w:rsidR="002F74BB" w:rsidRPr="002F74BB" w:rsidRDefault="002F74BB" w:rsidP="002F74BB">
      <w:pPr>
        <w:spacing w:line="360" w:lineRule="auto"/>
        <w:jc w:val="center"/>
        <w:rPr>
          <w:rFonts w:ascii="Times New Roman" w:hAnsi="Times New Roman" w:cs="Times New Roman"/>
          <w:b/>
        </w:rPr>
      </w:pPr>
      <w:r w:rsidRPr="002F74BB">
        <w:rPr>
          <w:rFonts w:ascii="Times New Roman" w:hAnsi="Times New Roman" w:cs="Times New Roman"/>
          <w:b/>
        </w:rPr>
        <w:t>ΚΕΙΜΕΝΟ</w:t>
      </w:r>
    </w:p>
    <w:p w:rsidR="002F74BB" w:rsidRPr="000C3A32" w:rsidRDefault="002F74BB" w:rsidP="002F74BB">
      <w:pPr>
        <w:spacing w:after="100" w:line="360" w:lineRule="auto"/>
        <w:jc w:val="both"/>
        <w:rPr>
          <w:rFonts w:ascii="Times New Roman" w:hAnsi="Times New Roman" w:cs="Times New Roman"/>
        </w:rPr>
      </w:pPr>
      <w:r w:rsidRPr="000C3A32">
        <w:rPr>
          <w:rFonts w:ascii="Times New Roman" w:hAnsi="Times New Roman" w:cs="Times New Roman"/>
        </w:rPr>
        <w:t>Η νέα γενιά, με την πανεπιστημιακή νεολαία επικεφαλής, ποτισμένη με φιλελεύθερες ιδέες, θεωρεί ότι το αντιφάρμακο της πολιτικής διαφθοράς θα ήταν η εφαρμογή του δυτικού κοινοβουλευτισμού. […] Τη μικρή διάρκεια (Μάιος 1861-Μάιος 1862) αυτής της κυβέρνησης, που αποκλήθηκε «</w:t>
      </w:r>
      <w:proofErr w:type="spellStart"/>
      <w:r w:rsidRPr="000C3A32">
        <w:rPr>
          <w:rFonts w:ascii="Times New Roman" w:hAnsi="Times New Roman" w:cs="Times New Roman"/>
        </w:rPr>
        <w:t>υπουργείον</w:t>
      </w:r>
      <w:proofErr w:type="spellEnd"/>
      <w:r w:rsidRPr="000C3A32">
        <w:rPr>
          <w:rFonts w:ascii="Times New Roman" w:hAnsi="Times New Roman" w:cs="Times New Roman"/>
        </w:rPr>
        <w:t xml:space="preserve"> αίματος», σημαδεύουν σειρά συνωμοσιών, </w:t>
      </w:r>
      <w:r w:rsidRPr="000C3A32">
        <w:rPr>
          <w:rFonts w:ascii="Times New Roman" w:hAnsi="Times New Roman" w:cs="Times New Roman"/>
        </w:rPr>
        <w:lastRenderedPageBreak/>
        <w:t>εξεγέρσεων, απόπειρα κατά της βασίλισσας (Σεπτέμβριος 1861) και αιματηρές σκηνές, ενώ η αντιπολίτευση συσπειρώνεται γύρω στον Κωνσταντίνο Κανάρη το παλιό ήρωα του πολέμου της Ανεξαρτησίας. Ο Όθων, αισθανόμενος την εξέγερση να πλησιάζει, προσπαθεί ακόμα μια φορά να συμφιλιωθεί με την αντιπολίτευση, αλλά μάταια. Η εξέγερση είναι η μόνη διέξοδος. […] Ο Όθων εκθρονίζεται και εγκαταλείπει την Ελλάδα (Οκτώβριος 1862).</w:t>
      </w:r>
    </w:p>
    <w:p w:rsidR="002F74BB" w:rsidRPr="000C3A32" w:rsidRDefault="002F74BB" w:rsidP="002F74BB">
      <w:pPr>
        <w:spacing w:after="100" w:line="360" w:lineRule="auto"/>
        <w:jc w:val="both"/>
        <w:rPr>
          <w:rFonts w:ascii="Times New Roman" w:hAnsi="Times New Roman" w:cs="Times New Roman"/>
        </w:rPr>
      </w:pPr>
      <w:proofErr w:type="spellStart"/>
      <w:r w:rsidRPr="000C3A32">
        <w:rPr>
          <w:rFonts w:ascii="Times New Roman" w:hAnsi="Times New Roman" w:cs="Times New Roman"/>
        </w:rPr>
        <w:t>Σβορώνος</w:t>
      </w:r>
      <w:proofErr w:type="spellEnd"/>
      <w:r w:rsidRPr="000C3A32">
        <w:rPr>
          <w:rFonts w:ascii="Times New Roman" w:hAnsi="Times New Roman" w:cs="Times New Roman"/>
        </w:rPr>
        <w:t>, Ν.,</w:t>
      </w:r>
      <w:r w:rsidRPr="000C3A32">
        <w:rPr>
          <w:rFonts w:ascii="Times New Roman" w:hAnsi="Times New Roman" w:cs="Times New Roman"/>
          <w:i/>
        </w:rPr>
        <w:t xml:space="preserve"> Επισκόπηση της Νεοελληνικής ιστορίας</w:t>
      </w:r>
      <w:r w:rsidRPr="000C3A32">
        <w:rPr>
          <w:rFonts w:ascii="Times New Roman" w:hAnsi="Times New Roman" w:cs="Times New Roman"/>
        </w:rPr>
        <w:t>, Θεμέλιο, Αθήνα 1986, σ. 94-95.</w:t>
      </w:r>
    </w:p>
    <w:p w:rsidR="000C3A32" w:rsidRPr="000C3A32" w:rsidRDefault="000C3A32" w:rsidP="000C3A32">
      <w:pPr>
        <w:pStyle w:val="paragraph"/>
        <w:spacing w:before="0" w:beforeAutospacing="0" w:after="0" w:afterAutospacing="0" w:line="360" w:lineRule="auto"/>
        <w:jc w:val="both"/>
        <w:textAlignment w:val="baseline"/>
        <w:rPr>
          <w:sz w:val="22"/>
          <w:szCs w:val="22"/>
          <w:lang w:val="el-GR"/>
        </w:rPr>
      </w:pPr>
      <w:r w:rsidRPr="000C3A32">
        <w:rPr>
          <w:rStyle w:val="normaltextrun"/>
          <w:b/>
          <w:bCs/>
          <w:sz w:val="22"/>
          <w:szCs w:val="22"/>
          <w:lang w:val="el-GR"/>
        </w:rPr>
        <w:t>3</w:t>
      </w:r>
      <w:r w:rsidRPr="000C3A32">
        <w:rPr>
          <w:rStyle w:val="normaltextrun"/>
          <w:b/>
          <w:bCs/>
          <w:sz w:val="22"/>
          <w:szCs w:val="22"/>
          <w:vertAlign w:val="superscript"/>
          <w:lang w:val="el-GR"/>
        </w:rPr>
        <w:t>ο</w:t>
      </w:r>
      <w:r w:rsidRPr="000C3A32">
        <w:rPr>
          <w:rStyle w:val="normaltextrun"/>
          <w:b/>
          <w:bCs/>
          <w:sz w:val="22"/>
          <w:szCs w:val="22"/>
          <w:lang w:val="el-GR"/>
        </w:rPr>
        <w:t xml:space="preserve"> ΘΕΜΑ</w:t>
      </w:r>
      <w:r w:rsidRPr="000C3A32">
        <w:rPr>
          <w:rStyle w:val="eop"/>
          <w:sz w:val="22"/>
          <w:szCs w:val="22"/>
        </w:rPr>
        <w:t> </w:t>
      </w:r>
    </w:p>
    <w:p w:rsidR="000C3A32" w:rsidRPr="000C3A32" w:rsidRDefault="000C3A32" w:rsidP="000C3A32">
      <w:pPr>
        <w:pStyle w:val="paragraph"/>
        <w:spacing w:before="0" w:beforeAutospacing="0" w:after="0" w:afterAutospacing="0" w:line="360" w:lineRule="auto"/>
        <w:jc w:val="both"/>
        <w:textAlignment w:val="baseline"/>
        <w:rPr>
          <w:rStyle w:val="eop"/>
          <w:sz w:val="22"/>
          <w:szCs w:val="22"/>
          <w:lang w:val="el-GR"/>
        </w:rPr>
      </w:pPr>
      <w:r w:rsidRPr="000C3A32">
        <w:rPr>
          <w:rStyle w:val="normaltextrun"/>
          <w:sz w:val="22"/>
          <w:szCs w:val="22"/>
          <w:lang w:val="el-GR"/>
        </w:rPr>
        <w:t>Συνδυάζοντας τις ιστορικές σας γνώσεις με τις απαραίτητες πληροφορίες από τα κείμενα που σας δίνονται:</w:t>
      </w:r>
      <w:r w:rsidRPr="000C3A32">
        <w:rPr>
          <w:rStyle w:val="eop"/>
          <w:sz w:val="22"/>
          <w:szCs w:val="22"/>
        </w:rPr>
        <w:t> </w:t>
      </w:r>
    </w:p>
    <w:p w:rsidR="000C3A32" w:rsidRPr="000C3A32" w:rsidRDefault="000C3A32" w:rsidP="000C3A32">
      <w:pPr>
        <w:spacing w:line="360" w:lineRule="auto"/>
        <w:jc w:val="both"/>
        <w:rPr>
          <w:rFonts w:ascii="Times New Roman" w:hAnsi="Times New Roman" w:cs="Times New Roman"/>
          <w:b/>
          <w:bCs/>
        </w:rPr>
      </w:pPr>
      <w:r w:rsidRPr="000C3A32">
        <w:rPr>
          <w:rFonts w:ascii="Times New Roman" w:hAnsi="Times New Roman" w:cs="Times New Roman"/>
          <w:b/>
          <w:color w:val="000000"/>
        </w:rPr>
        <w:t xml:space="preserve">α. </w:t>
      </w:r>
      <w:r w:rsidRPr="000C3A32">
        <w:rPr>
          <w:rFonts w:ascii="Times New Roman" w:hAnsi="Times New Roman" w:cs="Times New Roman"/>
          <w:color w:val="000000"/>
        </w:rPr>
        <w:t xml:space="preserve">να παρουσιάσετε την πολιτική </w:t>
      </w:r>
      <w:r w:rsidRPr="000C3A32">
        <w:rPr>
          <w:rFonts w:ascii="Times New Roman" w:hAnsi="Times New Roman" w:cs="Times New Roman"/>
          <w:bCs/>
        </w:rPr>
        <w:t>που εφάρμοσε ο  Ιωάννης Κωλέττης  κατά την περίοδο της πρωθυπουργίας του</w:t>
      </w:r>
      <w:r w:rsidRPr="000C3A32">
        <w:rPr>
          <w:rFonts w:ascii="Times New Roman" w:hAnsi="Times New Roman" w:cs="Times New Roman"/>
          <w:b/>
          <w:bCs/>
        </w:rPr>
        <w:t xml:space="preserve"> </w:t>
      </w:r>
    </w:p>
    <w:p w:rsidR="000C3A32" w:rsidRPr="000C3A32" w:rsidRDefault="000C3A32" w:rsidP="000C3A32">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0C3A32">
        <w:rPr>
          <w:rStyle w:val="normaltextrun"/>
          <w:color w:val="000000"/>
          <w:sz w:val="22"/>
          <w:szCs w:val="22"/>
          <w:shd w:val="clear" w:color="auto" w:fill="FFFFFF"/>
          <w:lang w:val="el-GR"/>
        </w:rPr>
        <w:t>(μονάδες 12)</w:t>
      </w:r>
      <w:r w:rsidRPr="000C3A32">
        <w:rPr>
          <w:rStyle w:val="eop"/>
          <w:color w:val="000000"/>
          <w:sz w:val="22"/>
          <w:szCs w:val="22"/>
          <w:shd w:val="clear" w:color="auto" w:fill="FFFFFF"/>
        </w:rPr>
        <w:t> </w:t>
      </w:r>
    </w:p>
    <w:p w:rsidR="000C3A32" w:rsidRPr="000C3A32" w:rsidRDefault="000C3A32" w:rsidP="000C3A32">
      <w:pPr>
        <w:spacing w:line="360" w:lineRule="auto"/>
        <w:jc w:val="both"/>
        <w:rPr>
          <w:rFonts w:ascii="Times New Roman" w:hAnsi="Times New Roman" w:cs="Times New Roman"/>
          <w:color w:val="000000"/>
        </w:rPr>
      </w:pPr>
      <w:r w:rsidRPr="000C3A32">
        <w:rPr>
          <w:rFonts w:ascii="Times New Roman" w:hAnsi="Times New Roman" w:cs="Times New Roman"/>
          <w:b/>
          <w:color w:val="000000"/>
        </w:rPr>
        <w:t xml:space="preserve">β. </w:t>
      </w:r>
      <w:r w:rsidRPr="000C3A32">
        <w:rPr>
          <w:rFonts w:ascii="Times New Roman" w:hAnsi="Times New Roman" w:cs="Times New Roman"/>
          <w:color w:val="000000"/>
        </w:rPr>
        <w:t>να αναφερθείτε στη συγκρότηση  της πολιτικής παράταξης των Ορεινών και να επισημάνετε τους πολιτικούς της στόχους και τις κοινωνικές ομάδες στις οποίες απευθύνονταν.</w:t>
      </w:r>
    </w:p>
    <w:p w:rsidR="000C3A32" w:rsidRPr="000C3A32" w:rsidRDefault="000C3A32" w:rsidP="000C3A32">
      <w:pPr>
        <w:pStyle w:val="paragraph"/>
        <w:spacing w:before="0" w:beforeAutospacing="0" w:after="0" w:afterAutospacing="0" w:line="360" w:lineRule="auto"/>
        <w:jc w:val="right"/>
        <w:textAlignment w:val="baseline"/>
        <w:rPr>
          <w:rStyle w:val="eop"/>
          <w:color w:val="000000"/>
          <w:sz w:val="22"/>
          <w:szCs w:val="22"/>
          <w:shd w:val="clear" w:color="auto" w:fill="FFFFFF"/>
          <w:lang w:val="el-GR"/>
        </w:rPr>
      </w:pPr>
      <w:r w:rsidRPr="000C3A32">
        <w:rPr>
          <w:rStyle w:val="normaltextrun"/>
          <w:color w:val="000000"/>
          <w:sz w:val="22"/>
          <w:szCs w:val="22"/>
          <w:shd w:val="clear" w:color="auto" w:fill="FFFFFF"/>
          <w:lang w:val="el-GR"/>
        </w:rPr>
        <w:t>(μονάδες 13)</w:t>
      </w:r>
      <w:r w:rsidRPr="000C3A32">
        <w:rPr>
          <w:rStyle w:val="eop"/>
          <w:color w:val="000000"/>
          <w:sz w:val="22"/>
          <w:szCs w:val="22"/>
          <w:shd w:val="clear" w:color="auto" w:fill="FFFFFF"/>
        </w:rPr>
        <w:t> </w:t>
      </w:r>
    </w:p>
    <w:p w:rsidR="000C3A32" w:rsidRPr="000C3A32" w:rsidRDefault="000C3A32" w:rsidP="000C3A32">
      <w:pPr>
        <w:pStyle w:val="paragraph"/>
        <w:spacing w:before="0" w:beforeAutospacing="0" w:after="0" w:afterAutospacing="0" w:line="360" w:lineRule="auto"/>
        <w:jc w:val="right"/>
        <w:textAlignment w:val="baseline"/>
        <w:rPr>
          <w:rStyle w:val="eop"/>
          <w:b/>
          <w:color w:val="000000"/>
          <w:sz w:val="22"/>
          <w:szCs w:val="22"/>
          <w:shd w:val="clear" w:color="auto" w:fill="FFFFFF"/>
          <w:lang w:val="el-GR"/>
        </w:rPr>
      </w:pPr>
      <w:r w:rsidRPr="000C3A32">
        <w:rPr>
          <w:rStyle w:val="eop"/>
          <w:b/>
          <w:color w:val="000000"/>
          <w:sz w:val="22"/>
          <w:szCs w:val="22"/>
          <w:shd w:val="clear" w:color="auto" w:fill="FFFFFF"/>
          <w:lang w:val="el-GR"/>
        </w:rPr>
        <w:t>Μονάδες  25</w:t>
      </w:r>
    </w:p>
    <w:p w:rsidR="000C3A32" w:rsidRPr="000C3A32" w:rsidRDefault="000C3A32" w:rsidP="000C3A32">
      <w:pPr>
        <w:pStyle w:val="paragraph"/>
        <w:spacing w:before="0" w:beforeAutospacing="0" w:after="0" w:afterAutospacing="0" w:line="360" w:lineRule="auto"/>
        <w:jc w:val="center"/>
        <w:textAlignment w:val="baseline"/>
        <w:rPr>
          <w:rStyle w:val="eop"/>
          <w:b/>
          <w:color w:val="000000"/>
          <w:sz w:val="22"/>
          <w:szCs w:val="22"/>
          <w:shd w:val="clear" w:color="auto" w:fill="FFFFFF"/>
          <w:lang w:val="el-GR"/>
        </w:rPr>
      </w:pPr>
      <w:r w:rsidRPr="000C3A32">
        <w:rPr>
          <w:rStyle w:val="eop"/>
          <w:b/>
          <w:color w:val="000000"/>
          <w:sz w:val="22"/>
          <w:szCs w:val="22"/>
          <w:shd w:val="clear" w:color="auto" w:fill="FFFFFF"/>
          <w:lang w:val="el-GR"/>
        </w:rPr>
        <w:t>ΚΕΙΜΕΝΟ Α</w:t>
      </w:r>
    </w:p>
    <w:p w:rsidR="000C3A32" w:rsidRPr="000C3A32" w:rsidRDefault="000C3A32" w:rsidP="000C3A32">
      <w:pPr>
        <w:pStyle w:val="Aaoeeu1"/>
        <w:spacing w:after="16" w:line="360" w:lineRule="auto"/>
        <w:jc w:val="both"/>
        <w:rPr>
          <w:rFonts w:ascii="Times New Roman" w:hAnsi="Times New Roman"/>
          <w:sz w:val="22"/>
          <w:szCs w:val="22"/>
        </w:rPr>
      </w:pPr>
      <w:r w:rsidRPr="000C3A32">
        <w:rPr>
          <w:rFonts w:ascii="Times New Roman" w:hAnsi="Times New Roman"/>
          <w:sz w:val="22"/>
          <w:szCs w:val="22"/>
        </w:rPr>
        <w:t xml:space="preserve">Συνταγματικός, όταν ήταν στην αντιπολίτευση, ο Κωλέττης δείχτηκε υπερβολικά συγκεντρωτικός, όταν πήρε την εξουσία κι ενθάρρυνε τις επεμβάσεις του στέμματος στην πολιτική ζωή. Η πραγματική εσωτερική πολιτική του συνίστατο στη «διάθεση των κρατικών εσόδων για λογαριασμό των φίλων του», χωρίς κανένα σοβαρό μέτρο για τη διοργάνωση και οικονομική ανάπτυξη της χώρας. Η «Μεγάλη Ιδέα» του έδινε το πρόσχημα. Η μόνη θεραπεία στις δυστυχίες της Ελλάδας, έλεγε, ήταν η εδαφική εξάπλωση του βασιλείου, ο δρόμος προς την Κωνσταντινούπολη και η κυριαρχία στην Ανατολή. Με τέτοια πολιτική ο Κωλέττης εμφανίζεται στην πολιτική ιστορία της Ελλάδας ως ο τύπος του τυχοδιώκτη πολιτικού, που εισήγαγε όσο κανείς άλλος τη διαφθορά στην άσκηση της εξουσίας. Στην πραγματικότητα το Σύνταγμα καταργήθηκε[…]. Η δράση των οπλισμένων συμμοριών στα ελληνοτουρκικά σύνορα και η δραστηριότητα των «μυστικών εταιρειών» συνιστούν την «εθνική» πολιτική της Ελλάδας του Κωλέττη. </w:t>
      </w:r>
    </w:p>
    <w:p w:rsidR="002F74BB" w:rsidRDefault="000C3A32" w:rsidP="00560ED3">
      <w:pPr>
        <w:pStyle w:val="Aaoeeu1"/>
        <w:spacing w:after="16" w:line="360" w:lineRule="auto"/>
        <w:rPr>
          <w:rFonts w:ascii="Times New Roman" w:hAnsi="Times New Roman"/>
          <w:sz w:val="22"/>
          <w:szCs w:val="22"/>
        </w:rPr>
      </w:pPr>
      <w:proofErr w:type="spellStart"/>
      <w:r w:rsidRPr="000C3A32">
        <w:rPr>
          <w:rFonts w:ascii="Times New Roman" w:hAnsi="Times New Roman"/>
          <w:sz w:val="22"/>
          <w:szCs w:val="22"/>
        </w:rPr>
        <w:t>Σβορώνος</w:t>
      </w:r>
      <w:proofErr w:type="spellEnd"/>
      <w:r w:rsidRPr="000C3A32">
        <w:rPr>
          <w:rFonts w:ascii="Times New Roman" w:hAnsi="Times New Roman"/>
          <w:sz w:val="22"/>
          <w:szCs w:val="22"/>
        </w:rPr>
        <w:t xml:space="preserve">, Γ., </w:t>
      </w:r>
      <w:r w:rsidRPr="000C3A32">
        <w:rPr>
          <w:rFonts w:ascii="Times New Roman" w:hAnsi="Times New Roman"/>
          <w:i/>
          <w:sz w:val="22"/>
          <w:szCs w:val="22"/>
        </w:rPr>
        <w:t>Επισκόπηση της νεοελληνικής ιστορίας</w:t>
      </w:r>
      <w:r w:rsidRPr="000C3A32">
        <w:rPr>
          <w:rFonts w:ascii="Times New Roman" w:hAnsi="Times New Roman"/>
          <w:sz w:val="22"/>
          <w:szCs w:val="22"/>
        </w:rPr>
        <w:t>, Θεμέλιο, Αθήνα 1999, σ. 81-84</w:t>
      </w:r>
    </w:p>
    <w:p w:rsidR="00BA0963" w:rsidRPr="00BA0963" w:rsidRDefault="00BA0963" w:rsidP="00BA0963">
      <w:pPr>
        <w:pStyle w:val="paragraph"/>
        <w:spacing w:before="0" w:beforeAutospacing="0" w:after="0" w:afterAutospacing="0" w:line="360" w:lineRule="auto"/>
        <w:jc w:val="center"/>
        <w:textAlignment w:val="baseline"/>
        <w:rPr>
          <w:color w:val="000000"/>
          <w:sz w:val="22"/>
          <w:szCs w:val="22"/>
          <w:lang w:val="el-GR"/>
        </w:rPr>
      </w:pPr>
      <w:r w:rsidRPr="00BA0963">
        <w:rPr>
          <w:rStyle w:val="eop"/>
          <w:b/>
          <w:color w:val="000000"/>
          <w:sz w:val="22"/>
          <w:szCs w:val="22"/>
          <w:shd w:val="clear" w:color="auto" w:fill="FFFFFF"/>
          <w:lang w:val="el-GR"/>
        </w:rPr>
        <w:t>ΚΕΙΜΕΝΟ Β</w:t>
      </w:r>
    </w:p>
    <w:p w:rsidR="00BA0963" w:rsidRPr="00BA0963" w:rsidRDefault="00BA0963" w:rsidP="00BA0963">
      <w:pPr>
        <w:spacing w:after="40" w:line="360" w:lineRule="auto"/>
        <w:jc w:val="both"/>
        <w:rPr>
          <w:rFonts w:ascii="Times New Roman" w:hAnsi="Times New Roman" w:cs="Times New Roman"/>
          <w:color w:val="000000"/>
        </w:rPr>
      </w:pPr>
      <w:r w:rsidRPr="00BA0963">
        <w:rPr>
          <w:rFonts w:ascii="Times New Roman" w:hAnsi="Times New Roman" w:cs="Times New Roman"/>
          <w:color w:val="000000"/>
        </w:rPr>
        <w:t xml:space="preserve">Για να αντισταθούν σε αυτή την πολιτική συνδέθηκαν στενότερα μεταξύ τους οι ομάδες που εμφανίστηκαν ως κοινοβουλευτική ομάδα των Ορεινών. Ήταν, πρώτον, η ομάδα βουλευτών γύρω από τον Δημήτριο Γρίβα, ο πατέρας του οποίου, Θεόδωρος, είχε ηγηθεί της </w:t>
      </w:r>
      <w:r w:rsidRPr="00BA0963">
        <w:rPr>
          <w:rFonts w:ascii="Times New Roman" w:hAnsi="Times New Roman" w:cs="Times New Roman"/>
          <w:color w:val="000000"/>
        </w:rPr>
        <w:lastRenderedPageBreak/>
        <w:t>επανάστασης στην ιδιαίτερη πατρίδα του, την Ακαρνανία, κρατώντας σαφείς αποστάσεις από την κυβέρνηση των Αθηνών, και ήθελε προφανώς να επιβάλλει την αποκέντρωση του κράτους, καθώς και μέτρα που θα ευνοούσαν τους αγρότες, είχε πεθάνει.[…] Ο γιος του ακολούθησε μετριοπαθή γραμμή. Μια άλλη ομάδα είχε ηγέτη τον εθνικό ήρωα του πολέμου της ανεξαρτησίας Κωνσταντίνο Κανάρη, ο οποίος σε μια αποφασιστική στιγμή πριν από την ανατροπή του Όθωνα είχε γίνει εκπρόσωπος της αντιπολίτευσης. Οι Ορεινοί βρήκαν υποστήριξη από τους καραβοκύρηδες, στις δραστηριότητες των οποίων έβλεπαν τις προϋποθέσεις για τη μελλοντική ευημερία της χώρας, για τις ειρηνικές, πολιτισμικές της κατακτήσεις.</w:t>
      </w:r>
    </w:p>
    <w:p w:rsidR="00BA0963" w:rsidRPr="00BA0963" w:rsidRDefault="00BA0963" w:rsidP="00BA0963">
      <w:pPr>
        <w:spacing w:after="40" w:line="360" w:lineRule="auto"/>
        <w:jc w:val="both"/>
        <w:rPr>
          <w:rFonts w:ascii="Times New Roman" w:hAnsi="Times New Roman" w:cs="Times New Roman"/>
          <w:color w:val="000000"/>
        </w:rPr>
      </w:pPr>
      <w:r w:rsidRPr="00BA0963">
        <w:rPr>
          <w:rFonts w:ascii="Times New Roman" w:hAnsi="Times New Roman" w:cs="Times New Roman"/>
          <w:color w:val="000000"/>
          <w:lang w:val="en-US"/>
        </w:rPr>
        <w:t>Gunnar</w:t>
      </w:r>
      <w:r w:rsidRPr="00BA0963">
        <w:rPr>
          <w:rFonts w:ascii="Times New Roman" w:hAnsi="Times New Roman" w:cs="Times New Roman"/>
          <w:color w:val="000000"/>
        </w:rPr>
        <w:t xml:space="preserve">, </w:t>
      </w:r>
      <w:r w:rsidRPr="00BA0963">
        <w:rPr>
          <w:rFonts w:ascii="Times New Roman" w:hAnsi="Times New Roman" w:cs="Times New Roman"/>
          <w:color w:val="000000"/>
          <w:lang w:val="en-US"/>
        </w:rPr>
        <w:t>H</w:t>
      </w:r>
      <w:r w:rsidRPr="00BA0963">
        <w:rPr>
          <w:rFonts w:ascii="Times New Roman" w:hAnsi="Times New Roman" w:cs="Times New Roman"/>
          <w:color w:val="000000"/>
        </w:rPr>
        <w:t xml:space="preserve">. </w:t>
      </w:r>
      <w:r w:rsidRPr="00BA0963">
        <w:rPr>
          <w:rFonts w:ascii="Times New Roman" w:hAnsi="Times New Roman" w:cs="Times New Roman"/>
          <w:i/>
          <w:color w:val="000000"/>
        </w:rPr>
        <w:t>Τα πολιτικά κόμματα στην Ελλάδα, 1821-1936,</w:t>
      </w:r>
      <w:r w:rsidRPr="00BA0963">
        <w:rPr>
          <w:rFonts w:ascii="Times New Roman" w:hAnsi="Times New Roman" w:cs="Times New Roman"/>
          <w:color w:val="000000"/>
        </w:rPr>
        <w:t xml:space="preserve"> τ. Α΄, ΜΙΕΤ, Αθήνα 2006, σ. 378-379. (διασκευή)</w:t>
      </w:r>
    </w:p>
    <w:p w:rsidR="00BA0963" w:rsidRPr="00BA0963" w:rsidRDefault="00BA0963" w:rsidP="00BA0963">
      <w:pPr>
        <w:rPr>
          <w:lang w:eastAsia="zh-CN"/>
        </w:rPr>
      </w:pPr>
    </w:p>
    <w:sectPr w:rsidR="00BA0963" w:rsidRPr="00BA0963"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C3774"/>
    <w:multiLevelType w:val="hybridMultilevel"/>
    <w:tmpl w:val="CD7498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69F7EC2"/>
    <w:multiLevelType w:val="hybridMultilevel"/>
    <w:tmpl w:val="CD7498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DAD"/>
    <w:rsid w:val="00094BC1"/>
    <w:rsid w:val="000C3A32"/>
    <w:rsid w:val="000E6569"/>
    <w:rsid w:val="00131BF3"/>
    <w:rsid w:val="00154379"/>
    <w:rsid w:val="00171F29"/>
    <w:rsid w:val="001B175F"/>
    <w:rsid w:val="001E5721"/>
    <w:rsid w:val="00297B0A"/>
    <w:rsid w:val="002F74BB"/>
    <w:rsid w:val="00360BFF"/>
    <w:rsid w:val="003C2338"/>
    <w:rsid w:val="004320CE"/>
    <w:rsid w:val="004D3B20"/>
    <w:rsid w:val="00560ED3"/>
    <w:rsid w:val="005B2511"/>
    <w:rsid w:val="005C6E40"/>
    <w:rsid w:val="006949BA"/>
    <w:rsid w:val="006E172E"/>
    <w:rsid w:val="00736FB5"/>
    <w:rsid w:val="0075734A"/>
    <w:rsid w:val="00760C46"/>
    <w:rsid w:val="00792DAD"/>
    <w:rsid w:val="007E005E"/>
    <w:rsid w:val="008042F5"/>
    <w:rsid w:val="00821F88"/>
    <w:rsid w:val="00A549D8"/>
    <w:rsid w:val="00B2123F"/>
    <w:rsid w:val="00B64860"/>
    <w:rsid w:val="00BA0963"/>
    <w:rsid w:val="00BD12FB"/>
    <w:rsid w:val="00C16D4B"/>
    <w:rsid w:val="00CE2222"/>
    <w:rsid w:val="00D376CB"/>
    <w:rsid w:val="00E535FF"/>
    <w:rsid w:val="00E82F85"/>
    <w:rsid w:val="00EC5E41"/>
    <w:rsid w:val="00F004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1F29"/>
    <w:pPr>
      <w:autoSpaceDE w:val="0"/>
      <w:autoSpaceDN w:val="0"/>
      <w:adjustRightInd w:val="0"/>
      <w:spacing w:after="0" w:line="240" w:lineRule="auto"/>
    </w:pPr>
    <w:rPr>
      <w:rFonts w:ascii="Calibri" w:eastAsia="Calibri" w:hAnsi="Calibri" w:cs="Calibri"/>
      <w:color w:val="000000"/>
      <w:sz w:val="24"/>
      <w:szCs w:val="24"/>
    </w:rPr>
  </w:style>
  <w:style w:type="paragraph" w:styleId="a3">
    <w:name w:val="No Spacing"/>
    <w:uiPriority w:val="1"/>
    <w:qFormat/>
    <w:rsid w:val="00171F29"/>
    <w:pPr>
      <w:spacing w:after="0" w:line="240" w:lineRule="auto"/>
    </w:pPr>
    <w:rPr>
      <w:rFonts w:ascii="Calibri" w:eastAsia="Calibri" w:hAnsi="Calibri" w:cs="Times New Roman"/>
    </w:rPr>
  </w:style>
  <w:style w:type="paragraph" w:customStyle="1" w:styleId="TableParagraph">
    <w:name w:val="Table Paragraph"/>
    <w:basedOn w:val="a"/>
    <w:uiPriority w:val="1"/>
    <w:qFormat/>
    <w:rsid w:val="008042F5"/>
    <w:pPr>
      <w:widowControl w:val="0"/>
      <w:autoSpaceDE w:val="0"/>
      <w:autoSpaceDN w:val="0"/>
      <w:spacing w:after="0" w:line="240" w:lineRule="auto"/>
      <w:ind w:left="200"/>
    </w:pPr>
    <w:rPr>
      <w:rFonts w:ascii="Times New Roman" w:eastAsia="Times New Roman" w:hAnsi="Times New Roman" w:cs="Times New Roman"/>
    </w:rPr>
  </w:style>
  <w:style w:type="paragraph" w:customStyle="1" w:styleId="Aaoeeu1">
    <w:name w:val="Aaoeeu1"/>
    <w:basedOn w:val="a"/>
    <w:next w:val="a"/>
    <w:rsid w:val="000C3A32"/>
    <w:pPr>
      <w:autoSpaceDE w:val="0"/>
      <w:autoSpaceDN w:val="0"/>
      <w:adjustRightInd w:val="0"/>
      <w:spacing w:after="0" w:line="240" w:lineRule="auto"/>
    </w:pPr>
    <w:rPr>
      <w:rFonts w:ascii="Arial" w:eastAsia="SimSun" w:hAnsi="Arial" w:cs="Times New Roman"/>
      <w:sz w:val="24"/>
      <w:szCs w:val="24"/>
      <w:lang w:eastAsia="zh-CN"/>
    </w:rPr>
  </w:style>
  <w:style w:type="paragraph" w:customStyle="1" w:styleId="paragraph">
    <w:name w:val="paragraph"/>
    <w:basedOn w:val="a"/>
    <w:rsid w:val="000C3A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a0"/>
    <w:rsid w:val="000C3A32"/>
  </w:style>
  <w:style w:type="character" w:customStyle="1" w:styleId="normaltextrun">
    <w:name w:val="normaltextrun"/>
    <w:basedOn w:val="a0"/>
    <w:rsid w:val="000C3A32"/>
  </w:style>
  <w:style w:type="table" w:styleId="a4">
    <w:name w:val="Table Grid"/>
    <w:basedOn w:val="a1"/>
    <w:uiPriority w:val="59"/>
    <w:rsid w:val="005B2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1318</Words>
  <Characters>7123</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37</cp:revision>
  <dcterms:created xsi:type="dcterms:W3CDTF">2025-10-11T06:12:00Z</dcterms:created>
  <dcterms:modified xsi:type="dcterms:W3CDTF">2025-10-11T07:01:00Z</dcterms:modified>
</cp:coreProperties>
</file>