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BE" w:rsidRDefault="00507ABE" w:rsidP="00507ABE">
      <w:pPr>
        <w:spacing w:after="0" w:line="360" w:lineRule="auto"/>
        <w:jc w:val="both"/>
        <w:rPr>
          <w:rFonts w:cstheme="minorHAnsi"/>
          <w:b/>
        </w:rPr>
      </w:pPr>
      <w:r>
        <w:rPr>
          <w:rFonts w:cstheme="minorHAnsi"/>
          <w:b/>
        </w:rPr>
        <w:t xml:space="preserve">Β. Λογοτεχνικό κείμενο </w:t>
      </w:r>
    </w:p>
    <w:p w:rsidR="00507ABE" w:rsidRDefault="00507ABE" w:rsidP="00507ABE">
      <w:pPr>
        <w:spacing w:after="0" w:line="360" w:lineRule="auto"/>
        <w:jc w:val="both"/>
        <w:rPr>
          <w:rFonts w:cstheme="minorHAnsi"/>
        </w:rPr>
      </w:pPr>
    </w:p>
    <w:p w:rsidR="00507ABE" w:rsidRDefault="00507ABE" w:rsidP="00507ABE">
      <w:pPr>
        <w:spacing w:after="0" w:line="360" w:lineRule="auto"/>
        <w:jc w:val="center"/>
        <w:rPr>
          <w:rFonts w:cstheme="minorHAnsi"/>
          <w:b/>
        </w:rPr>
      </w:pPr>
      <w:r>
        <w:rPr>
          <w:rFonts w:cstheme="minorHAnsi"/>
          <w:b/>
        </w:rPr>
        <w:t>Ματωμένα Χώματα (απόσπασμα)</w:t>
      </w:r>
    </w:p>
    <w:p w:rsidR="00507ABE" w:rsidRDefault="00507ABE" w:rsidP="00507ABE">
      <w:pPr>
        <w:spacing w:after="0" w:line="360" w:lineRule="auto"/>
        <w:jc w:val="both"/>
        <w:rPr>
          <w:rFonts w:cstheme="minorHAnsi"/>
          <w:i/>
          <w:sz w:val="20"/>
          <w:szCs w:val="20"/>
        </w:rPr>
      </w:pPr>
      <w:r>
        <w:rPr>
          <w:rFonts w:cstheme="minorHAnsi"/>
          <w:i/>
          <w:sz w:val="20"/>
          <w:szCs w:val="20"/>
        </w:rPr>
        <w:t xml:space="preserve">Το ακόλουθο κείμενο προέρχεται από το μυθιστόρημα της Διδούς Σωτηρίου (1909-2004), </w:t>
      </w:r>
      <w:r>
        <w:rPr>
          <w:rFonts w:cstheme="minorHAnsi"/>
          <w:sz w:val="20"/>
          <w:szCs w:val="20"/>
        </w:rPr>
        <w:t>Ματωμένα Χώματα</w:t>
      </w:r>
      <w:r>
        <w:rPr>
          <w:rFonts w:cstheme="minorHAnsi"/>
          <w:i/>
          <w:sz w:val="20"/>
          <w:szCs w:val="20"/>
        </w:rPr>
        <w:t xml:space="preserve"> (Αθήνα: Κέδρος, 1983, σ. 336-337). </w:t>
      </w:r>
    </w:p>
    <w:p w:rsidR="00507ABE" w:rsidRDefault="00507ABE" w:rsidP="00507ABE">
      <w:pPr>
        <w:spacing w:after="0" w:line="360" w:lineRule="auto"/>
        <w:jc w:val="both"/>
        <w:rPr>
          <w:rFonts w:cstheme="minorHAnsi"/>
        </w:rPr>
      </w:pPr>
    </w:p>
    <w:p w:rsidR="00507ABE" w:rsidRDefault="00507ABE" w:rsidP="00507ABE">
      <w:pPr>
        <w:spacing w:after="0" w:line="360" w:lineRule="auto"/>
        <w:ind w:firstLine="567"/>
        <w:jc w:val="both"/>
        <w:rPr>
          <w:rFonts w:cstheme="minorHAnsi"/>
        </w:rPr>
      </w:pPr>
      <w:r>
        <w:rPr>
          <w:rFonts w:cstheme="minorHAnsi"/>
        </w:rPr>
        <w:t xml:space="preserve">Μόλις είπαμε πως πατήσαμε χώμα σίγουρο, μια περίπολο μας περιμάζεψε εμάς και πολλούς άλλους και μας μπάρκαρε όλους μαζί σ’ ένα καράβι που ήτανε έτοιμο να σηκώσει άγκυρα. </w:t>
      </w:r>
    </w:p>
    <w:p w:rsidR="00507ABE" w:rsidRDefault="00507ABE" w:rsidP="00507ABE">
      <w:pPr>
        <w:spacing w:after="0" w:line="360" w:lineRule="auto"/>
        <w:ind w:firstLine="567"/>
        <w:jc w:val="both"/>
        <w:rPr>
          <w:rFonts w:cstheme="minorHAnsi"/>
        </w:rPr>
      </w:pPr>
      <w:r>
        <w:rPr>
          <w:rFonts w:cstheme="minorHAnsi"/>
        </w:rPr>
        <w:t xml:space="preserve">_ Η Σάμο γέμισε πρόσφυγες, τραβάτε αλλού… </w:t>
      </w:r>
    </w:p>
    <w:p w:rsidR="00507ABE" w:rsidRDefault="00507ABE" w:rsidP="00507ABE">
      <w:pPr>
        <w:spacing w:after="0" w:line="360" w:lineRule="auto"/>
        <w:ind w:firstLine="567"/>
        <w:jc w:val="both"/>
        <w:rPr>
          <w:rFonts w:cstheme="minorHAnsi"/>
        </w:rPr>
      </w:pPr>
      <w:r>
        <w:rPr>
          <w:rFonts w:cstheme="minorHAnsi"/>
        </w:rPr>
        <w:t>_ Φίσκα όλα τα νησιά και τα πόρτα…</w:t>
      </w:r>
      <w:r>
        <w:rPr>
          <w:rStyle w:val="a4"/>
          <w:rFonts w:cstheme="minorHAnsi"/>
        </w:rPr>
        <w:footnoteReference w:id="2"/>
      </w:r>
      <w:r>
        <w:rPr>
          <w:rFonts w:cstheme="minorHAnsi"/>
        </w:rPr>
        <w:t xml:space="preserve"> </w:t>
      </w:r>
    </w:p>
    <w:p w:rsidR="00507ABE" w:rsidRDefault="00507ABE" w:rsidP="00507ABE">
      <w:pPr>
        <w:spacing w:after="0" w:line="360" w:lineRule="auto"/>
        <w:ind w:firstLine="567"/>
        <w:jc w:val="both"/>
        <w:rPr>
          <w:rFonts w:cstheme="minorHAnsi"/>
        </w:rPr>
      </w:pPr>
      <w:r>
        <w:rPr>
          <w:rFonts w:cstheme="minorHAnsi"/>
        </w:rPr>
        <w:t xml:space="preserve">_ Παντού πρόσφυγες! Πρόσφυγες! Ενάμισι εκατομμύριο ψυχές. </w:t>
      </w:r>
    </w:p>
    <w:p w:rsidR="00507ABE" w:rsidRDefault="00507ABE" w:rsidP="00507ABE">
      <w:pPr>
        <w:spacing w:after="0" w:line="360" w:lineRule="auto"/>
        <w:ind w:firstLine="567"/>
        <w:jc w:val="both"/>
        <w:rPr>
          <w:rFonts w:cstheme="minorHAnsi"/>
        </w:rPr>
      </w:pPr>
      <w:r>
        <w:rPr>
          <w:rFonts w:cstheme="minorHAnsi"/>
        </w:rPr>
        <w:t xml:space="preserve">Βρεθήκαμε κουλουριασμένοι στην πρύμνη κάποιου βαποριού, με τα κουρέλια μας και τα μπογαλάκια μας, μουδιασμένοι, ξεκουρντισμένοι, χωρίς να ξέρουμε πού θα μας σβουρίξει η καταιγίδα. Οι γυναίκες στενάζανε! </w:t>
      </w:r>
    </w:p>
    <w:p w:rsidR="00507ABE" w:rsidRDefault="00507ABE" w:rsidP="00507ABE">
      <w:pPr>
        <w:spacing w:after="0" w:line="360" w:lineRule="auto"/>
        <w:ind w:firstLine="567"/>
        <w:jc w:val="both"/>
        <w:rPr>
          <w:rFonts w:cstheme="minorHAnsi"/>
        </w:rPr>
      </w:pPr>
      <w:r>
        <w:rPr>
          <w:rFonts w:cstheme="minorHAnsi"/>
        </w:rPr>
        <w:t xml:space="preserve">_ Τι απόγιναν οι δικοί μας; </w:t>
      </w:r>
    </w:p>
    <w:p w:rsidR="00507ABE" w:rsidRDefault="00507ABE" w:rsidP="00507ABE">
      <w:pPr>
        <w:spacing w:after="0" w:line="360" w:lineRule="auto"/>
        <w:ind w:firstLine="567"/>
        <w:jc w:val="both"/>
        <w:rPr>
          <w:rFonts w:cstheme="minorHAnsi"/>
        </w:rPr>
      </w:pPr>
      <w:r>
        <w:rPr>
          <w:rFonts w:cstheme="minorHAnsi"/>
        </w:rPr>
        <w:t xml:space="preserve">Τον ακούς στο νου και στην καρδιά το σεισμό και το χαλασμό· δε σταματάει. Τραντάζει το καράβι. Σαλπάρει. Κανείς δεν ξέρει πού πάει. Τα μάτια ψάχνονται: </w:t>
      </w:r>
    </w:p>
    <w:p w:rsidR="00507ABE" w:rsidRDefault="00507ABE" w:rsidP="00507ABE">
      <w:pPr>
        <w:spacing w:after="0" w:line="360" w:lineRule="auto"/>
        <w:ind w:firstLine="567"/>
        <w:jc w:val="both"/>
        <w:rPr>
          <w:rFonts w:cstheme="minorHAnsi"/>
        </w:rPr>
      </w:pPr>
      <w:r>
        <w:rPr>
          <w:rFonts w:cstheme="minorHAnsi"/>
        </w:rPr>
        <w:t xml:space="preserve">_ Μήπως ξέρεις; </w:t>
      </w:r>
    </w:p>
    <w:p w:rsidR="00507ABE" w:rsidRDefault="00507ABE" w:rsidP="00507ABE">
      <w:pPr>
        <w:spacing w:after="0" w:line="360" w:lineRule="auto"/>
        <w:ind w:firstLine="567"/>
        <w:jc w:val="both"/>
        <w:rPr>
          <w:rFonts w:cstheme="minorHAnsi"/>
        </w:rPr>
      </w:pPr>
      <w:r>
        <w:rPr>
          <w:rFonts w:cstheme="minorHAnsi"/>
        </w:rPr>
        <w:t xml:space="preserve">_ Τι ξέρεις και δε μιλάς; </w:t>
      </w:r>
    </w:p>
    <w:p w:rsidR="00507ABE" w:rsidRDefault="00507ABE" w:rsidP="00507ABE">
      <w:pPr>
        <w:spacing w:after="0" w:line="360" w:lineRule="auto"/>
        <w:ind w:firstLine="567"/>
        <w:jc w:val="both"/>
        <w:rPr>
          <w:rFonts w:cstheme="minorHAnsi"/>
        </w:rPr>
      </w:pPr>
      <w:r>
        <w:rPr>
          <w:rFonts w:cstheme="minorHAnsi"/>
        </w:rPr>
        <w:t xml:space="preserve">_ Το δικόνε μου μού τον επήρανε από την Πούντα… </w:t>
      </w:r>
    </w:p>
    <w:p w:rsidR="00507ABE" w:rsidRDefault="00507ABE" w:rsidP="00507ABE">
      <w:pPr>
        <w:spacing w:after="0" w:line="360" w:lineRule="auto"/>
        <w:ind w:firstLine="567"/>
        <w:jc w:val="both"/>
        <w:rPr>
          <w:rFonts w:cstheme="minorHAnsi"/>
        </w:rPr>
      </w:pPr>
      <w:r>
        <w:rPr>
          <w:rFonts w:cstheme="minorHAnsi"/>
        </w:rPr>
        <w:t xml:space="preserve">_ </w:t>
      </w:r>
      <w:r>
        <w:rPr>
          <w:rFonts w:cstheme="minorHAnsi"/>
          <w:b/>
        </w:rPr>
        <w:t>Το είχα ντύσει γυναίκα τ’ αγόρι μου, μα το πήρανε χαμπάρι…</w:t>
      </w:r>
      <w:r>
        <w:rPr>
          <w:rFonts w:cstheme="minorHAnsi"/>
        </w:rPr>
        <w:t xml:space="preserve"> </w:t>
      </w:r>
    </w:p>
    <w:p w:rsidR="00507ABE" w:rsidRDefault="00507ABE" w:rsidP="00507ABE">
      <w:pPr>
        <w:spacing w:after="0" w:line="360" w:lineRule="auto"/>
        <w:ind w:firstLine="567"/>
        <w:jc w:val="both"/>
        <w:rPr>
          <w:rFonts w:cstheme="minorHAnsi"/>
        </w:rPr>
      </w:pPr>
      <w:r>
        <w:rPr>
          <w:rFonts w:cstheme="minorHAnsi"/>
        </w:rPr>
        <w:t xml:space="preserve">[…] Αρχίζουν οι ιστορίες. Όπου και να σταθείς, όπου και να κάνεις, σε κυνηγούνε. Τρυπώνουνε στ’ αφτί σου, όπως οι φανταστικές φωνές στο μυαλό του παραλοϊσμένου. </w:t>
      </w:r>
    </w:p>
    <w:p w:rsidR="00507ABE" w:rsidRDefault="00507ABE" w:rsidP="00507ABE">
      <w:pPr>
        <w:spacing w:after="0" w:line="360" w:lineRule="auto"/>
        <w:ind w:firstLine="567"/>
        <w:jc w:val="both"/>
        <w:rPr>
          <w:rFonts w:cstheme="minorHAnsi"/>
        </w:rPr>
      </w:pPr>
      <w:r>
        <w:rPr>
          <w:rFonts w:cstheme="minorHAnsi"/>
        </w:rPr>
        <w:t xml:space="preserve">_ Έτσι, όπως σου τα λέω, γενήκανε. Πάει ο μαστρο-Γιαννικός να κρυφτεί κάτω απ’ τους πεθαμένους και τι να δει! </w:t>
      </w:r>
      <w:r>
        <w:rPr>
          <w:rFonts w:cstheme="minorHAnsi"/>
          <w:b/>
        </w:rPr>
        <w:t>Ολόκληρη η φαμελιά του σφαγμένη και στοιβαγμένη εκεί!</w:t>
      </w:r>
      <w:r>
        <w:rPr>
          <w:rFonts w:cstheme="minorHAnsi"/>
        </w:rPr>
        <w:t xml:space="preserve"> </w:t>
      </w:r>
    </w:p>
    <w:p w:rsidR="00507ABE" w:rsidRDefault="00507ABE" w:rsidP="00507ABE">
      <w:pPr>
        <w:spacing w:after="0" w:line="360" w:lineRule="auto"/>
        <w:ind w:firstLine="567"/>
        <w:jc w:val="both"/>
        <w:rPr>
          <w:rFonts w:cstheme="minorHAnsi"/>
        </w:rPr>
      </w:pPr>
      <w:r>
        <w:rPr>
          <w:rFonts w:cstheme="minorHAnsi"/>
        </w:rPr>
        <w:t xml:space="preserve">[…] Μια παρέα φαντάροι συζητούνε αιτίες κι ευθύνες. </w:t>
      </w:r>
    </w:p>
    <w:p w:rsidR="00507ABE" w:rsidRDefault="00507ABE" w:rsidP="00507ABE">
      <w:pPr>
        <w:spacing w:after="0" w:line="360" w:lineRule="auto"/>
        <w:ind w:firstLine="567"/>
        <w:jc w:val="both"/>
        <w:rPr>
          <w:rFonts w:cstheme="minorHAnsi"/>
        </w:rPr>
      </w:pPr>
      <w:r>
        <w:rPr>
          <w:rFonts w:cstheme="minorHAnsi"/>
        </w:rPr>
        <w:t xml:space="preserve">_ Το παν ήτανε να στείλουνε καράβια, να πάρουνε τον κοσμάκη, να τον σώσουνε. Μα ούτε κι αυτό έγινε. </w:t>
      </w:r>
    </w:p>
    <w:p w:rsidR="00507ABE" w:rsidRDefault="00507ABE" w:rsidP="00507ABE">
      <w:pPr>
        <w:spacing w:after="0" w:line="360" w:lineRule="auto"/>
        <w:ind w:firstLine="567"/>
        <w:jc w:val="both"/>
        <w:rPr>
          <w:rFonts w:cstheme="minorHAnsi"/>
        </w:rPr>
      </w:pPr>
      <w:r>
        <w:rPr>
          <w:rFonts w:cstheme="minorHAnsi"/>
        </w:rPr>
        <w:t xml:space="preserve">_ Ξέρω γιατί δεν έγινε. Μου τ’ ομολόγησε ένας καπετάνιος· ενενήντα δύο μεγάλα καράβια, σου λέει, μαζευτήκανε στον Πειραιά, για να πάνε στις θάλασσες της Μικρασίας, να πάρουνε κόσμο. Όμως, καθώς ανοιχτήκανε στο πέλαγος, πήρανε μυστικό τηλεγράφημα </w:t>
      </w:r>
      <w:r>
        <w:rPr>
          <w:rFonts w:cstheme="minorHAnsi"/>
        </w:rPr>
        <w:lastRenderedPageBreak/>
        <w:t xml:space="preserve">απ’ την κυβέρνηση: </w:t>
      </w:r>
      <w:r>
        <w:rPr>
          <w:rFonts w:cstheme="minorHAnsi"/>
          <w:b/>
        </w:rPr>
        <w:t>«Δεν είναι υποχρεωτική η μετάβασις, αλλά προαιρετική»</w:t>
      </w:r>
      <w:r>
        <w:rPr>
          <w:rFonts w:cstheme="minorHAnsi"/>
        </w:rPr>
        <w:t xml:space="preserve">. Από τα ενενήντα δύο καράβια πήγανε μόνο τα δεκαεφτά! </w:t>
      </w:r>
    </w:p>
    <w:p w:rsidR="00507ABE" w:rsidRDefault="00507ABE" w:rsidP="00507ABE">
      <w:pPr>
        <w:spacing w:after="0" w:line="360" w:lineRule="auto"/>
        <w:ind w:firstLine="567"/>
        <w:jc w:val="both"/>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ΚΡΙΤΗΡΙΑ ΑΞΙΟΛΟΓΗΣΗΣ</w:t>
      </w:r>
    </w:p>
    <w:p w:rsidR="00507ABE" w:rsidRDefault="00507ABE" w:rsidP="00507ABE">
      <w:pPr>
        <w:spacing w:after="0" w:line="360" w:lineRule="auto"/>
        <w:jc w:val="both"/>
        <w:rPr>
          <w:rFonts w:cstheme="minorHAnsi"/>
        </w:rPr>
      </w:pPr>
      <w:r>
        <w:rPr>
          <w:rFonts w:cstheme="minorHAnsi"/>
          <w:b/>
        </w:rPr>
        <w:t xml:space="preserve">Β1. </w:t>
      </w:r>
      <w:r>
        <w:rPr>
          <w:rFonts w:cstheme="minorHAnsi"/>
        </w:rPr>
        <w:t>Ποια είναι η στάση των στρατιωτών απέναντι στους πρόσφυγες στην αρχή του κειμένου;  Πού αποδίδουν ευθύνες για την καταστροφή πού σημειώθηκε; Να καταγράψετε την απάντησή σας σε μία παράγραφο 60-70 λέξεων .</w:t>
      </w:r>
    </w:p>
    <w:p w:rsidR="00507ABE" w:rsidRDefault="00507ABE" w:rsidP="00507ABE">
      <w:pPr>
        <w:spacing w:after="0" w:line="360" w:lineRule="auto"/>
        <w:jc w:val="both"/>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Μονάδες 15</w:t>
      </w:r>
    </w:p>
    <w:p w:rsidR="00507ABE" w:rsidRDefault="00507ABE" w:rsidP="00507ABE">
      <w:pPr>
        <w:spacing w:after="0" w:line="360" w:lineRule="auto"/>
        <w:jc w:val="both"/>
        <w:rPr>
          <w:rFonts w:cstheme="minorHAnsi"/>
        </w:rPr>
      </w:pPr>
      <w:r>
        <w:rPr>
          <w:rFonts w:cstheme="minorHAnsi"/>
          <w:b/>
        </w:rPr>
        <w:t xml:space="preserve">Β2. Α) </w:t>
      </w:r>
      <w:r>
        <w:rPr>
          <w:rFonts w:cstheme="minorHAnsi"/>
        </w:rPr>
        <w:t>Να εντοπίσετε μέσα στο κείμενο ένα σημείο αφήγησης, ένα σημείο περιγραφής και ένα σημείο διαλόγου.</w:t>
      </w:r>
    </w:p>
    <w:p w:rsidR="00507ABE" w:rsidRDefault="00507ABE" w:rsidP="00507ABE">
      <w:pPr>
        <w:spacing w:after="0" w:line="360" w:lineRule="auto"/>
        <w:jc w:val="both"/>
        <w:rPr>
          <w:rFonts w:cstheme="minorHAnsi"/>
        </w:rPr>
      </w:pPr>
      <w:r>
        <w:rPr>
          <w:rFonts w:cstheme="minorHAnsi"/>
        </w:rPr>
        <w:t xml:space="preserve">        </w:t>
      </w:r>
    </w:p>
    <w:p w:rsidR="00507ABE" w:rsidRDefault="00507ABE" w:rsidP="00507ABE">
      <w:pPr>
        <w:spacing w:after="0" w:line="360" w:lineRule="auto"/>
        <w:jc w:val="both"/>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Μονάδες 3</w:t>
      </w:r>
    </w:p>
    <w:p w:rsidR="00507ABE" w:rsidRDefault="00507ABE" w:rsidP="00507ABE">
      <w:pPr>
        <w:spacing w:after="0" w:line="360" w:lineRule="auto"/>
        <w:jc w:val="both"/>
        <w:rPr>
          <w:rFonts w:cstheme="minorHAnsi"/>
        </w:rPr>
      </w:pPr>
      <w:r>
        <w:rPr>
          <w:rFonts w:cstheme="minorHAnsi"/>
          <w:b/>
        </w:rPr>
        <w:t xml:space="preserve">       Β) </w:t>
      </w:r>
      <w:r>
        <w:rPr>
          <w:rFonts w:cstheme="minorHAnsi"/>
        </w:rPr>
        <w:t>Τι είδους αφηγητή  έχουμε στο κείμενο; Ποιο είναι το είδος της εστίασης; Να τεκμηριώσετε την απάντησή σας χρησιμοποιώντας ένα σημείο του κειμένου.</w:t>
      </w:r>
    </w:p>
    <w:p w:rsidR="00507ABE" w:rsidRDefault="00507ABE" w:rsidP="00507ABE">
      <w:pPr>
        <w:spacing w:after="0" w:line="360" w:lineRule="auto"/>
        <w:jc w:val="both"/>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Μονάδες 4</w:t>
      </w:r>
    </w:p>
    <w:p w:rsidR="00507ABE" w:rsidRDefault="00507ABE" w:rsidP="00507ABE">
      <w:pPr>
        <w:spacing w:after="0" w:line="360" w:lineRule="auto"/>
        <w:jc w:val="both"/>
        <w:rPr>
          <w:rFonts w:cstheme="minorHAnsi"/>
        </w:rPr>
      </w:pPr>
      <w:r>
        <w:rPr>
          <w:rFonts w:cstheme="minorHAnsi"/>
        </w:rPr>
        <w:t xml:space="preserve">       </w:t>
      </w:r>
      <w:r>
        <w:rPr>
          <w:rFonts w:cstheme="minorHAnsi"/>
          <w:b/>
        </w:rPr>
        <w:t>Γ)</w:t>
      </w:r>
      <w:r>
        <w:rPr>
          <w:rFonts w:cstheme="minorHAnsi"/>
        </w:rPr>
        <w:t>Στα παρακάτω αποσπάσματα να γράψετε ποια είναι η χρήση των αποσιωπητικών, του θαυμαστικού και των εισαγωγικών.</w:t>
      </w:r>
    </w:p>
    <w:p w:rsidR="00507ABE" w:rsidRDefault="00507ABE" w:rsidP="00507ABE">
      <w:pPr>
        <w:spacing w:after="0" w:line="360" w:lineRule="auto"/>
        <w:jc w:val="both"/>
        <w:rPr>
          <w:rFonts w:cstheme="minorHAnsi"/>
        </w:rPr>
      </w:pPr>
      <w:r>
        <w:rPr>
          <w:rFonts w:cstheme="minorHAnsi"/>
          <w:b/>
        </w:rPr>
        <w:t xml:space="preserve"> Το είχα ντύσει γυναίκα τ’ αγόρι μου, μα το πήρανε χαμπάρι…</w:t>
      </w:r>
      <w:r>
        <w:rPr>
          <w:rFonts w:cstheme="minorHAnsi"/>
        </w:rPr>
        <w:t xml:space="preserve"> </w:t>
      </w:r>
    </w:p>
    <w:p w:rsidR="00507ABE" w:rsidRDefault="00507ABE" w:rsidP="00507ABE">
      <w:pPr>
        <w:spacing w:after="0" w:line="360" w:lineRule="auto"/>
        <w:jc w:val="both"/>
        <w:rPr>
          <w:rFonts w:cstheme="minorHAnsi"/>
        </w:rPr>
      </w:pPr>
      <w:r>
        <w:rPr>
          <w:rFonts w:cstheme="minorHAnsi"/>
          <w:b/>
        </w:rPr>
        <w:t>Ολόκληρη η φαμελιά του σφαγμένη και στοιβαγμένη εκεί!</w:t>
      </w:r>
      <w:r>
        <w:rPr>
          <w:rFonts w:cstheme="minorHAnsi"/>
        </w:rPr>
        <w:t xml:space="preserve"> </w:t>
      </w:r>
    </w:p>
    <w:p w:rsidR="00507ABE" w:rsidRDefault="00507ABE" w:rsidP="00507ABE">
      <w:pPr>
        <w:spacing w:after="0" w:line="360" w:lineRule="auto"/>
        <w:jc w:val="both"/>
        <w:rPr>
          <w:rFonts w:cstheme="minorHAnsi"/>
          <w:b/>
        </w:rPr>
      </w:pPr>
      <w:r>
        <w:rPr>
          <w:rFonts w:cstheme="minorHAnsi"/>
          <w:b/>
        </w:rPr>
        <w:t>«Δεν είναι υποχρεωτική η μετάβασις, αλλά προαιρετική»</w:t>
      </w:r>
    </w:p>
    <w:p w:rsidR="00507ABE" w:rsidRDefault="00507ABE" w:rsidP="00507ABE">
      <w:pPr>
        <w:spacing w:after="0" w:line="360" w:lineRule="auto"/>
        <w:jc w:val="both"/>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Μονάδες 3</w:t>
      </w:r>
    </w:p>
    <w:p w:rsidR="00507ABE" w:rsidRDefault="00507ABE" w:rsidP="00507ABE">
      <w:pPr>
        <w:spacing w:after="0" w:line="360" w:lineRule="auto"/>
        <w:jc w:val="both"/>
        <w:rPr>
          <w:b/>
        </w:rPr>
      </w:pPr>
      <w:r>
        <w:rPr>
          <w:b/>
        </w:rPr>
        <w:t>Β3.</w:t>
      </w:r>
      <w:r>
        <w:t xml:space="preserve"> </w:t>
      </w:r>
    </w:p>
    <w:p w:rsidR="00507ABE" w:rsidRDefault="00507ABE" w:rsidP="00507ABE">
      <w:pPr>
        <w:spacing w:after="0" w:line="360" w:lineRule="auto"/>
        <w:jc w:val="both"/>
        <w:rPr>
          <w:b/>
        </w:rPr>
      </w:pPr>
    </w:p>
    <w:p w:rsidR="00507ABE" w:rsidRDefault="00507ABE" w:rsidP="00507ABE">
      <w:pPr>
        <w:spacing w:after="0" w:line="360" w:lineRule="auto"/>
        <w:jc w:val="both"/>
      </w:pPr>
      <w:r>
        <w:t xml:space="preserve">Να επιλέξεις </w:t>
      </w:r>
      <w:r>
        <w:rPr>
          <w:u w:val="single"/>
        </w:rPr>
        <w:t>ένα από τα δύο ακόλουθα θέματα</w:t>
      </w:r>
      <w:r>
        <w:t>. Να καταγράψεις τις απαντήσεις σου σε ένα κείμενο 100-150 λέξεων.</w:t>
      </w:r>
    </w:p>
    <w:p w:rsidR="00507ABE" w:rsidRDefault="00507ABE" w:rsidP="00507ABE">
      <w:pPr>
        <w:spacing w:after="0" w:line="360" w:lineRule="auto"/>
        <w:jc w:val="both"/>
      </w:pPr>
    </w:p>
    <w:p w:rsidR="00507ABE" w:rsidRDefault="00507ABE" w:rsidP="00507ABE">
      <w:pPr>
        <w:spacing w:after="0" w:line="360" w:lineRule="auto"/>
        <w:jc w:val="both"/>
      </w:pPr>
      <w:r>
        <w:t xml:space="preserve">1.Ποια είναι τα συναισθήματα των προσφύγων που προσπαθούν να φτάσουν, με το καράβι που τους έσωσε, από τα μικρασιατικά παράλια στα ελληνικά νησιά και λιμάνια; Ποιες είναι οι σκέψεις σου για το διαχρονικό δράμα των προσφύγων; </w:t>
      </w:r>
    </w:p>
    <w:p w:rsidR="00507ABE" w:rsidRDefault="00507ABE" w:rsidP="00507ABE">
      <w:pPr>
        <w:spacing w:after="0" w:line="360" w:lineRule="auto"/>
        <w:jc w:val="center"/>
        <w:rPr>
          <w:rFonts w:cstheme="minorHAnsi"/>
          <w:b/>
        </w:rPr>
      </w:pPr>
      <w:r>
        <w:rPr>
          <w:rFonts w:cstheme="minorHAnsi"/>
          <w:b/>
        </w:rPr>
        <w:t>ή</w:t>
      </w:r>
    </w:p>
    <w:p w:rsidR="00507ABE" w:rsidRDefault="00507ABE" w:rsidP="00507ABE">
      <w:pPr>
        <w:spacing w:after="0" w:line="360" w:lineRule="auto"/>
        <w:jc w:val="both"/>
        <w:rPr>
          <w:rFonts w:cstheme="minorHAnsi"/>
        </w:rPr>
      </w:pPr>
      <w:r>
        <w:rPr>
          <w:rFonts w:cstheme="minorHAnsi"/>
        </w:rPr>
        <w:lastRenderedPageBreak/>
        <w:t xml:space="preserve">2. Να γράψεις μία φιλική επιστολή στον αφηγητή, στην οποία θα του εκφράσεις τις σκέψεις και τα συναισθήματά σου για τις συμφορές των Ελλήνων Μικρασιατών προσφύγων. </w:t>
      </w:r>
    </w:p>
    <w:p w:rsidR="00507ABE" w:rsidRDefault="00507ABE" w:rsidP="00507ABE">
      <w:pPr>
        <w:spacing w:after="0" w:line="360" w:lineRule="auto"/>
        <w:jc w:val="right"/>
        <w:rPr>
          <w:rFonts w:cstheme="minorHAnsi"/>
          <w:b/>
        </w:rPr>
      </w:pPr>
      <w:r>
        <w:rPr>
          <w:rFonts w:cstheme="minorHAnsi"/>
          <w:b/>
        </w:rPr>
        <w:t>Μονάδες 25</w:t>
      </w:r>
    </w:p>
    <w:p w:rsidR="0075734A" w:rsidRDefault="0075734A"/>
    <w:sectPr w:rsidR="0075734A"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D35" w:rsidRDefault="003A4D35" w:rsidP="00507ABE">
      <w:pPr>
        <w:spacing w:after="0" w:line="240" w:lineRule="auto"/>
      </w:pPr>
      <w:r>
        <w:separator/>
      </w:r>
    </w:p>
  </w:endnote>
  <w:endnote w:type="continuationSeparator" w:id="1">
    <w:p w:rsidR="003A4D35" w:rsidRDefault="003A4D35" w:rsidP="00507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D35" w:rsidRDefault="003A4D35" w:rsidP="00507ABE">
      <w:pPr>
        <w:spacing w:after="0" w:line="240" w:lineRule="auto"/>
      </w:pPr>
      <w:r>
        <w:separator/>
      </w:r>
    </w:p>
  </w:footnote>
  <w:footnote w:type="continuationSeparator" w:id="1">
    <w:p w:rsidR="003A4D35" w:rsidRDefault="003A4D35" w:rsidP="00507ABE">
      <w:pPr>
        <w:spacing w:after="0" w:line="240" w:lineRule="auto"/>
      </w:pPr>
      <w:r>
        <w:continuationSeparator/>
      </w:r>
    </w:p>
  </w:footnote>
  <w:footnote w:id="2">
    <w:p w:rsidR="00507ABE" w:rsidRDefault="00507ABE" w:rsidP="00507ABE">
      <w:pPr>
        <w:pStyle w:val="a3"/>
      </w:pPr>
      <w:r>
        <w:rPr>
          <w:rStyle w:val="a4"/>
        </w:rPr>
        <w:footnoteRef/>
      </w:r>
      <w:r>
        <w:t xml:space="preserve"> πόρτα = λιμάνια.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07ABE"/>
    <w:rsid w:val="003A4D35"/>
    <w:rsid w:val="00412A85"/>
    <w:rsid w:val="00507ABE"/>
    <w:rsid w:val="007573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B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07ABE"/>
    <w:pPr>
      <w:spacing w:after="0" w:line="240" w:lineRule="auto"/>
    </w:pPr>
    <w:rPr>
      <w:sz w:val="20"/>
      <w:szCs w:val="20"/>
    </w:rPr>
  </w:style>
  <w:style w:type="character" w:customStyle="1" w:styleId="Char">
    <w:name w:val="Κείμενο υποσημείωσης Char"/>
    <w:basedOn w:val="a0"/>
    <w:link w:val="a3"/>
    <w:uiPriority w:val="99"/>
    <w:semiHidden/>
    <w:rsid w:val="00507ABE"/>
    <w:rPr>
      <w:rFonts w:eastAsiaTheme="minorEastAsia"/>
      <w:sz w:val="20"/>
      <w:szCs w:val="20"/>
      <w:lang w:eastAsia="el-GR"/>
    </w:rPr>
  </w:style>
  <w:style w:type="character" w:styleId="a4">
    <w:name w:val="footnote reference"/>
    <w:basedOn w:val="a0"/>
    <w:uiPriority w:val="99"/>
    <w:semiHidden/>
    <w:unhideWhenUsed/>
    <w:rsid w:val="00507ABE"/>
    <w:rPr>
      <w:vertAlign w:val="superscript"/>
    </w:rPr>
  </w:style>
</w:styles>
</file>

<file path=word/webSettings.xml><?xml version="1.0" encoding="utf-8"?>
<w:webSettings xmlns:r="http://schemas.openxmlformats.org/officeDocument/2006/relationships" xmlns:w="http://schemas.openxmlformats.org/wordprocessingml/2006/main">
  <w:divs>
    <w:div w:id="749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2784</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2025-04-30T17:24:00Z</dcterms:created>
  <dcterms:modified xsi:type="dcterms:W3CDTF">2025-04-30T17:25:00Z</dcterms:modified>
</cp:coreProperties>
</file>