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221354" w:rsidP="00221354">
      <w:pPr>
        <w:spacing w:after="0"/>
        <w:rPr>
          <w:rFonts w:ascii="Times New Roman" w:hAnsi="Times New Roman" w:cs="Times New Roman"/>
          <w:b/>
          <w:u w:val="single"/>
        </w:rPr>
      </w:pPr>
      <w:r w:rsidRPr="00221354">
        <w:rPr>
          <w:rFonts w:ascii="Times New Roman" w:hAnsi="Times New Roman" w:cs="Times New Roman"/>
          <w:b/>
          <w:u w:val="single"/>
        </w:rPr>
        <w:t>ΦΥΛΛΟ ΕΡΓΑΣΙΑΣ ΣΤΟ ΚΕΦΑΛΑΙΟ Η ΕΛΛΑΔΑ ΣΤΟΝ ΠΟΛΕΜΟ</w:t>
      </w:r>
    </w:p>
    <w:p w:rsidR="00221354" w:rsidRDefault="00221354" w:rsidP="00221354">
      <w:pPr>
        <w:spacing w:after="0"/>
        <w:rPr>
          <w:rFonts w:ascii="Times New Roman" w:hAnsi="Times New Roman" w:cs="Times New Roman"/>
        </w:rPr>
      </w:pPr>
      <w:r>
        <w:rPr>
          <w:rFonts w:ascii="Times New Roman" w:hAnsi="Times New Roman" w:cs="Times New Roman"/>
        </w:rPr>
        <w:t>1)</w:t>
      </w:r>
      <w:r w:rsidRPr="00221354">
        <w:rPr>
          <w:rFonts w:ascii="Times New Roman" w:hAnsi="Times New Roman" w:cs="Times New Roman"/>
        </w:rPr>
        <w:t>Ποια γεγονότα θεωρούνται αφετηρία του ελληνικού εμφυλίου πολέμου σε πολιτικό επίπεδο;</w:t>
      </w:r>
    </w:p>
    <w:p w:rsidR="00221354" w:rsidRDefault="00221354" w:rsidP="00221354">
      <w:pPr>
        <w:spacing w:after="0" w:line="360" w:lineRule="auto"/>
        <w:jc w:val="both"/>
        <w:rPr>
          <w:rFonts w:ascii="Times New Roman" w:eastAsia="Calibri" w:hAnsi="Times New Roman" w:cs="Times New Roman"/>
        </w:rPr>
      </w:pPr>
      <w:r>
        <w:rPr>
          <w:rFonts w:ascii="Times New Roman" w:eastAsia="Calibri" w:hAnsi="Times New Roman" w:cs="Times New Roman"/>
        </w:rPr>
        <w:t>2)</w:t>
      </w:r>
      <w:r w:rsidRPr="00221354">
        <w:rPr>
          <w:rFonts w:ascii="Times New Roman" w:eastAsia="Calibri" w:hAnsi="Times New Roman" w:cs="Times New Roman"/>
        </w:rPr>
        <w:t>Πώς εξελίχθηκε ο ελληνοϊταλικός πόλεμος από τα τέλη Νοεμβρίου του 1940 ως τον Μάρτιο του 1941;</w:t>
      </w:r>
    </w:p>
    <w:p w:rsidR="00221354" w:rsidRPr="00221354" w:rsidRDefault="00221354" w:rsidP="00221354">
      <w:pPr>
        <w:spacing w:after="0" w:line="360" w:lineRule="auto"/>
        <w:jc w:val="both"/>
        <w:rPr>
          <w:rFonts w:ascii="Times New Roman" w:eastAsia="Calibri" w:hAnsi="Times New Roman" w:cs="Times New Roman"/>
        </w:rPr>
      </w:pPr>
      <w:r>
        <w:rPr>
          <w:rFonts w:ascii="Times New Roman" w:eastAsia="Calibri" w:hAnsi="Times New Roman" w:cs="Times New Roman"/>
        </w:rPr>
        <w:t>3)</w:t>
      </w:r>
      <w:r w:rsidRPr="00221354">
        <w:rPr>
          <w:rFonts w:cs="Calibri"/>
          <w:sz w:val="24"/>
          <w:szCs w:val="24"/>
        </w:rPr>
        <w:t xml:space="preserve"> </w:t>
      </w:r>
      <w:r w:rsidRPr="00221354">
        <w:rPr>
          <w:rFonts w:ascii="Times New Roman" w:hAnsi="Times New Roman" w:cs="Times New Roman"/>
        </w:rPr>
        <w:t>Ποιες ήταν οι τρεις σημαντικότερες αντιστασιακές οργανώσεις στη διάρκεια της Κατοχής;</w:t>
      </w:r>
    </w:p>
    <w:p w:rsidR="00221354" w:rsidRDefault="00221354" w:rsidP="00221354">
      <w:pPr>
        <w:spacing w:after="0"/>
        <w:rPr>
          <w:rFonts w:ascii="Times New Roman" w:eastAsia="Calibri" w:hAnsi="Times New Roman" w:cs="Times New Roman"/>
        </w:rPr>
      </w:pPr>
      <w:r>
        <w:rPr>
          <w:rFonts w:ascii="Times New Roman" w:hAnsi="Times New Roman" w:cs="Times New Roman"/>
        </w:rPr>
        <w:t>4</w:t>
      </w:r>
      <w:r w:rsidRPr="00221354">
        <w:rPr>
          <w:rFonts w:ascii="Times New Roman" w:hAnsi="Times New Roman" w:cs="Times New Roman"/>
        </w:rPr>
        <w:t>)</w:t>
      </w:r>
      <w:r w:rsidRPr="00221354">
        <w:rPr>
          <w:rFonts w:ascii="Times New Roman" w:eastAsia="Calibri" w:hAnsi="Times New Roman" w:cs="Times New Roman"/>
        </w:rPr>
        <w:t xml:space="preserve"> Να αναφέρετε τρεις από τους όρους της Συμφωνίας της Βάρκιζας (1945).</w:t>
      </w:r>
    </w:p>
    <w:p w:rsidR="00221354" w:rsidRPr="00D8466B" w:rsidRDefault="00221354" w:rsidP="00221354">
      <w:pPr>
        <w:spacing w:after="0"/>
        <w:rPr>
          <w:rFonts w:ascii="Times New Roman" w:hAnsi="Times New Roman" w:cs="Times New Roman"/>
          <w:iCs/>
        </w:rPr>
      </w:pPr>
      <w:r w:rsidRPr="00D8466B">
        <w:rPr>
          <w:rFonts w:ascii="Times New Roman" w:hAnsi="Times New Roman" w:cs="Times New Roman"/>
        </w:rPr>
        <w:t xml:space="preserve">5)Να εξηγήσετε το περιεχόμενο των </w:t>
      </w:r>
      <w:r w:rsidRPr="00D8466B">
        <w:rPr>
          <w:rFonts w:ascii="Times New Roman" w:eastAsia="Times New Roman" w:hAnsi="Times New Roman" w:cs="Times New Roman"/>
        </w:rPr>
        <w:t xml:space="preserve">ακόλουθων </w:t>
      </w:r>
      <w:r w:rsidRPr="00D8466B">
        <w:rPr>
          <w:rFonts w:ascii="Times New Roman" w:hAnsi="Times New Roman" w:cs="Times New Roman"/>
        </w:rPr>
        <w:t xml:space="preserve">ιστορικών όρων: </w:t>
      </w:r>
      <w:r w:rsidRPr="00D8466B">
        <w:rPr>
          <w:rFonts w:ascii="Times New Roman" w:hAnsi="Times New Roman" w:cs="Times New Roman"/>
          <w:iCs/>
        </w:rPr>
        <w:t>Συμφωνία της Βάρκιζας (1945), «Προσωρινή Δημοκρατική Κυβέρνηση</w:t>
      </w:r>
      <w:r w:rsidR="00D8466B" w:rsidRPr="00D8466B">
        <w:rPr>
          <w:rFonts w:ascii="Times New Roman" w:hAnsi="Times New Roman" w:cs="Times New Roman"/>
          <w:iCs/>
        </w:rPr>
        <w:t>,</w:t>
      </w:r>
      <w:r w:rsidR="00D8466B" w:rsidRPr="00D8466B">
        <w:rPr>
          <w:rFonts w:ascii="Calibri" w:eastAsia="Calibri" w:hAnsi="Calibri" w:cs="Calibri"/>
          <w:iCs/>
          <w:sz w:val="24"/>
          <w:szCs w:val="24"/>
        </w:rPr>
        <w:t xml:space="preserve"> </w:t>
      </w:r>
      <w:r w:rsidR="00D8466B" w:rsidRPr="00D8466B">
        <w:rPr>
          <w:rFonts w:ascii="Times New Roman" w:eastAsia="Calibri" w:hAnsi="Times New Roman" w:cs="Times New Roman"/>
          <w:iCs/>
        </w:rPr>
        <w:t>μάχη της Κρήτης</w:t>
      </w:r>
      <w:r w:rsidR="00D8466B">
        <w:rPr>
          <w:rFonts w:ascii="Times New Roman" w:eastAsia="Calibri" w:hAnsi="Times New Roman" w:cs="Times New Roman"/>
          <w:iCs/>
        </w:rPr>
        <w:t xml:space="preserve">, </w:t>
      </w:r>
      <w:r w:rsidR="00D8466B" w:rsidRPr="00D8466B">
        <w:rPr>
          <w:rFonts w:ascii="Times New Roman" w:hAnsi="Times New Roman" w:cs="Times New Roman"/>
          <w:color w:val="000000" w:themeColor="text1"/>
        </w:rPr>
        <w:t>Ε.Α.Μ.</w:t>
      </w:r>
    </w:p>
    <w:p w:rsidR="00221354" w:rsidRDefault="00221354" w:rsidP="00221354">
      <w:pPr>
        <w:pStyle w:val="paragraph"/>
        <w:spacing w:before="0" w:beforeAutospacing="0" w:after="0" w:afterAutospacing="0" w:line="360" w:lineRule="auto"/>
        <w:jc w:val="both"/>
        <w:textAlignment w:val="baseline"/>
        <w:rPr>
          <w:color w:val="000000" w:themeColor="text1"/>
          <w:sz w:val="22"/>
          <w:szCs w:val="22"/>
        </w:rPr>
      </w:pPr>
      <w:r>
        <w:rPr>
          <w:iCs/>
        </w:rPr>
        <w:t>6)</w:t>
      </w:r>
      <w:bookmarkStart w:id="0" w:name="_Hlk122112814"/>
      <w:r w:rsidRPr="00221354">
        <w:rPr>
          <w:rFonts w:cstheme="minorHAnsi"/>
          <w:color w:val="000000" w:themeColor="text1"/>
        </w:rPr>
        <w:t xml:space="preserve"> </w:t>
      </w:r>
      <w:r w:rsidRPr="00221354">
        <w:rPr>
          <w:color w:val="000000" w:themeColor="text1"/>
          <w:sz w:val="22"/>
          <w:szCs w:val="22"/>
        </w:rPr>
        <w:t xml:space="preserve">Να χαρακτηρίσετε τις προτάσεις που ακολουθούν, γράφοντας στο τετράδιό σας τον αριθμό που αντιστοιχεί στην κάθε πληροφορία και δίπλα του τη λέξη </w:t>
      </w:r>
      <w:r w:rsidRPr="00221354">
        <w:rPr>
          <w:b/>
          <w:color w:val="000000" w:themeColor="text1"/>
          <w:sz w:val="22"/>
          <w:szCs w:val="22"/>
        </w:rPr>
        <w:t>Σωστό</w:t>
      </w:r>
      <w:r w:rsidRPr="00221354">
        <w:rPr>
          <w:color w:val="000000" w:themeColor="text1"/>
          <w:sz w:val="22"/>
          <w:szCs w:val="22"/>
        </w:rPr>
        <w:t xml:space="preserve">, αν η πληροφορία είναι σωστή, ή τη λέξη </w:t>
      </w:r>
      <w:r w:rsidRPr="00221354">
        <w:rPr>
          <w:b/>
          <w:color w:val="000000" w:themeColor="text1"/>
          <w:sz w:val="22"/>
          <w:szCs w:val="22"/>
        </w:rPr>
        <w:t>Λάθος</w:t>
      </w:r>
      <w:r w:rsidRPr="00221354">
        <w:rPr>
          <w:color w:val="000000" w:themeColor="text1"/>
          <w:sz w:val="22"/>
          <w:szCs w:val="22"/>
        </w:rPr>
        <w:t>, αν η πληροφορία είναι λανθασμένη:</w:t>
      </w:r>
      <w:bookmarkEnd w:id="0"/>
    </w:p>
    <w:p w:rsidR="00221354" w:rsidRDefault="00221354" w:rsidP="00221354">
      <w:pPr>
        <w:spacing w:after="0" w:line="360" w:lineRule="auto"/>
        <w:jc w:val="both"/>
        <w:rPr>
          <w:rFonts w:ascii="Times New Roman" w:eastAsia="Calibri" w:hAnsi="Times New Roman" w:cs="Times New Roman"/>
        </w:rPr>
      </w:pPr>
      <w:r>
        <w:rPr>
          <w:rFonts w:ascii="Calibri" w:eastAsia="Calibri" w:hAnsi="Calibri" w:cs="Calibri"/>
          <w:sz w:val="24"/>
          <w:szCs w:val="24"/>
        </w:rPr>
        <w:t>Α)</w:t>
      </w:r>
      <w:r w:rsidRPr="00221354">
        <w:rPr>
          <w:rFonts w:ascii="Times New Roman" w:eastAsia="Calibri" w:hAnsi="Times New Roman" w:cs="Times New Roman"/>
        </w:rPr>
        <w:t>Το πρωί της 28ης Οκτωβρίου 1940 η Ιταλία έκανε γνωστή στην ελληνική κυβέρνηση την πρόθεσή της να καταλάβει τμήματα της ελληνικής επικράτειας.</w:t>
      </w:r>
    </w:p>
    <w:p w:rsidR="00D8466B" w:rsidRDefault="00D8466B" w:rsidP="00D8466B">
      <w:pPr>
        <w:spacing w:after="0" w:line="360" w:lineRule="auto"/>
        <w:jc w:val="both"/>
        <w:rPr>
          <w:rFonts w:ascii="Times New Roman" w:eastAsia="Calibri" w:hAnsi="Times New Roman" w:cs="Times New Roman"/>
        </w:rPr>
      </w:pPr>
      <w:r w:rsidRPr="00D8466B">
        <w:rPr>
          <w:rFonts w:ascii="Times New Roman" w:eastAsia="Calibri" w:hAnsi="Times New Roman" w:cs="Times New Roman"/>
        </w:rPr>
        <w:t>Β) Η ανατίναξη της γέφυρας του Γοργοποτάμου έγινε με συνεργασία και κοινή προσπάθεια όλων των αντιστασιακών οργανώσεων.</w:t>
      </w:r>
    </w:p>
    <w:p w:rsidR="00D8466B" w:rsidRDefault="00D8466B" w:rsidP="00D8466B">
      <w:pPr>
        <w:spacing w:after="0" w:line="360" w:lineRule="auto"/>
        <w:jc w:val="both"/>
        <w:rPr>
          <w:rFonts w:cstheme="minorHAnsi"/>
        </w:rPr>
      </w:pPr>
      <w:r w:rsidRPr="00D8466B">
        <w:rPr>
          <w:rFonts w:ascii="Times New Roman" w:eastAsia="Calibri" w:hAnsi="Times New Roman" w:cs="Times New Roman"/>
        </w:rPr>
        <w:t>Γ)</w:t>
      </w:r>
      <w:r w:rsidRPr="00D8466B">
        <w:rPr>
          <w:rFonts w:ascii="Times New Roman" w:hAnsi="Times New Roman" w:cs="Times New Roman"/>
        </w:rPr>
        <w:t xml:space="preserve"> Οι Γερμανοί επιτέθηκαν στην Ελλάδα τον Απρίλιο του 1941</w:t>
      </w:r>
      <w:r w:rsidRPr="00FD4EC8">
        <w:rPr>
          <w:rFonts w:cstheme="minorHAnsi"/>
        </w:rPr>
        <w:t>.</w:t>
      </w:r>
    </w:p>
    <w:p w:rsidR="00E9503E" w:rsidRPr="00E9503E" w:rsidRDefault="00E9503E" w:rsidP="00D8466B">
      <w:pPr>
        <w:spacing w:after="0" w:line="360" w:lineRule="auto"/>
        <w:jc w:val="both"/>
        <w:rPr>
          <w:rFonts w:ascii="Times New Roman" w:hAnsi="Times New Roman" w:cs="Times New Roman"/>
        </w:rPr>
      </w:pPr>
      <w:r w:rsidRPr="00E9503E">
        <w:rPr>
          <w:rFonts w:ascii="Times New Roman" w:hAnsi="Times New Roman" w:cs="Times New Roman"/>
        </w:rPr>
        <w:t>Δ)</w:t>
      </w:r>
      <w:r w:rsidRPr="00E9503E">
        <w:rPr>
          <w:rFonts w:ascii="Times New Roman" w:eastAsia="Calibri" w:hAnsi="Times New Roman" w:cs="Times New Roman"/>
        </w:rPr>
        <w:t xml:space="preserve"> Τα Δεκεμβριανά (1944) και η Συμφωνία της Βάρκιζας (1945) ήταν, σε πολιτικό επίπεδο, η αφετηρία του Εμφυλίου Πολέμου στην Ελλάδα.</w:t>
      </w:r>
    </w:p>
    <w:p w:rsidR="00D8466B" w:rsidRDefault="00D33F31" w:rsidP="00221354">
      <w:pPr>
        <w:spacing w:after="0" w:line="360" w:lineRule="auto"/>
        <w:jc w:val="both"/>
        <w:rPr>
          <w:rFonts w:ascii="Times New Roman" w:hAnsi="Times New Roman" w:cs="Times New Roman"/>
        </w:rPr>
      </w:pPr>
      <w:r>
        <w:rPr>
          <w:rFonts w:ascii="Times New Roman" w:eastAsia="Calibri" w:hAnsi="Times New Roman" w:cs="Times New Roman"/>
        </w:rPr>
        <w:t>Ε)</w:t>
      </w:r>
      <w:r w:rsidRPr="00D33F31">
        <w:rPr>
          <w:rFonts w:cstheme="minorHAnsi"/>
          <w:sz w:val="24"/>
          <w:szCs w:val="24"/>
        </w:rPr>
        <w:t xml:space="preserve"> </w:t>
      </w:r>
      <w:r w:rsidRPr="00D33F31">
        <w:rPr>
          <w:rFonts w:ascii="Times New Roman" w:hAnsi="Times New Roman" w:cs="Times New Roman"/>
        </w:rPr>
        <w:t>Η Ελλάδα από το 1944 ανήκε στη ζώνη επιρροής των Σοβιετικών.</w:t>
      </w:r>
    </w:p>
    <w:p w:rsidR="00111655" w:rsidRDefault="00111655" w:rsidP="00221354">
      <w:pPr>
        <w:spacing w:after="0" w:line="360" w:lineRule="auto"/>
        <w:jc w:val="both"/>
        <w:rPr>
          <w:rFonts w:ascii="Times New Roman" w:hAnsi="Times New Roman" w:cs="Times New Roman"/>
        </w:rPr>
      </w:pPr>
      <w:r>
        <w:rPr>
          <w:rFonts w:ascii="Times New Roman" w:hAnsi="Times New Roman" w:cs="Times New Roman"/>
        </w:rPr>
        <w:t>ΣΤ)</w:t>
      </w:r>
      <w:r w:rsidRPr="00111655">
        <w:rPr>
          <w:rFonts w:cstheme="minorHAnsi"/>
        </w:rPr>
        <w:t xml:space="preserve"> </w:t>
      </w:r>
      <w:r w:rsidRPr="00111655">
        <w:rPr>
          <w:rFonts w:ascii="Times New Roman" w:hAnsi="Times New Roman" w:cs="Times New Roman"/>
        </w:rPr>
        <w:t>Οι Γερμανοί στην Κατοχή επέτρεψαν στους Εβραίους της Ελλάδας να ζήσουν ειρηνικά.</w:t>
      </w:r>
    </w:p>
    <w:p w:rsidR="002A754E" w:rsidRDefault="002A754E" w:rsidP="002A754E">
      <w:pPr>
        <w:spacing w:after="0" w:line="360" w:lineRule="auto"/>
        <w:jc w:val="both"/>
        <w:rPr>
          <w:rFonts w:cstheme="minorHAnsi"/>
          <w:sz w:val="24"/>
          <w:szCs w:val="24"/>
        </w:rPr>
      </w:pPr>
      <w:r>
        <w:rPr>
          <w:rFonts w:ascii="Times New Roman" w:hAnsi="Times New Roman" w:cs="Times New Roman"/>
        </w:rPr>
        <w:t>Ζ)</w:t>
      </w:r>
      <w:r w:rsidRPr="002A754E">
        <w:rPr>
          <w:rFonts w:cstheme="minorHAnsi"/>
          <w:sz w:val="24"/>
          <w:szCs w:val="24"/>
        </w:rPr>
        <w:t xml:space="preserve"> </w:t>
      </w:r>
      <w:r w:rsidRPr="002A754E">
        <w:rPr>
          <w:rFonts w:ascii="Times New Roman" w:hAnsi="Times New Roman" w:cs="Times New Roman"/>
        </w:rPr>
        <w:t>Το 1944 η Ελλάδα είχε τρεις κυβερνήσεις: την «κατοχική», την «εξόριστη» και «του βουνού».</w:t>
      </w:r>
    </w:p>
    <w:p w:rsidR="002A754E" w:rsidRDefault="002A754E" w:rsidP="00221354">
      <w:pPr>
        <w:spacing w:after="0" w:line="360" w:lineRule="auto"/>
        <w:jc w:val="both"/>
        <w:rPr>
          <w:rFonts w:ascii="Times New Roman" w:eastAsia="Calibri" w:hAnsi="Times New Roman" w:cs="Times New Roman"/>
        </w:rPr>
      </w:pPr>
    </w:p>
    <w:p w:rsidR="00221354" w:rsidRDefault="00221354" w:rsidP="00221354">
      <w:pPr>
        <w:spacing w:after="0" w:line="360" w:lineRule="auto"/>
        <w:jc w:val="both"/>
        <w:rPr>
          <w:rFonts w:ascii="Calibri" w:eastAsia="Calibri" w:hAnsi="Calibri" w:cs="Calibri"/>
          <w:sz w:val="24"/>
          <w:szCs w:val="24"/>
        </w:rPr>
      </w:pPr>
    </w:p>
    <w:p w:rsidR="00221354" w:rsidRPr="00221354" w:rsidRDefault="00221354" w:rsidP="00221354">
      <w:pPr>
        <w:ind w:left="-284" w:right="-2"/>
        <w:rPr>
          <w:rFonts w:ascii="Times New Roman" w:hAnsi="Times New Roman" w:cs="Times New Roman"/>
        </w:rPr>
      </w:pPr>
      <w:r w:rsidRPr="00221354">
        <w:rPr>
          <w:rFonts w:ascii="Times New Roman" w:eastAsia="Calibri" w:hAnsi="Times New Roman" w:cs="Times New Roman"/>
        </w:rPr>
        <w:t>7)</w:t>
      </w:r>
      <w:r w:rsidRPr="00221354">
        <w:rPr>
          <w:rFonts w:ascii="Times New Roman" w:hAnsi="Times New Roman" w:cs="Times New Roman"/>
        </w:rPr>
        <w:t xml:space="preserve"> Να επιλέξτε και να γράψετε τη σωστή απάντηση για κάθε ομάδα από τις παρακάτω προτάσεις:</w:t>
      </w:r>
    </w:p>
    <w:p w:rsidR="00221354" w:rsidRPr="00221354" w:rsidRDefault="00221354" w:rsidP="00221354">
      <w:pPr>
        <w:ind w:left="-284" w:right="-483"/>
        <w:rPr>
          <w:rFonts w:ascii="Times New Roman" w:hAnsi="Times New Roman" w:cs="Times New Roman"/>
        </w:rPr>
      </w:pPr>
      <w:r w:rsidRPr="00221354">
        <w:rPr>
          <w:rFonts w:ascii="Times New Roman" w:hAnsi="Times New Roman" w:cs="Times New Roman"/>
        </w:rPr>
        <w:t xml:space="preserve">  Στο Δίστομο, τα Ανώγεια και τα Καλάβρυτα:</w:t>
      </w:r>
    </w:p>
    <w:p w:rsidR="00221354" w:rsidRPr="00221354" w:rsidRDefault="00221354" w:rsidP="00221354">
      <w:pPr>
        <w:ind w:left="-284" w:right="-483"/>
        <w:rPr>
          <w:rFonts w:ascii="Times New Roman" w:hAnsi="Times New Roman" w:cs="Times New Roman"/>
        </w:rPr>
      </w:pPr>
      <w:r w:rsidRPr="00221354">
        <w:rPr>
          <w:rFonts w:ascii="Times New Roman" w:hAnsi="Times New Roman" w:cs="Times New Roman"/>
        </w:rPr>
        <w:t>α. έγιναν μάχες στην Επανάσταση του 1821</w:t>
      </w:r>
      <w:r w:rsidR="00D8466B">
        <w:rPr>
          <w:rFonts w:ascii="Times New Roman" w:hAnsi="Times New Roman" w:cs="Times New Roman"/>
        </w:rPr>
        <w:t>.</w:t>
      </w:r>
    </w:p>
    <w:p w:rsidR="00221354" w:rsidRPr="00221354" w:rsidRDefault="00221354" w:rsidP="00221354">
      <w:pPr>
        <w:ind w:left="-284" w:right="-483"/>
        <w:rPr>
          <w:rFonts w:ascii="Times New Roman" w:hAnsi="Times New Roman" w:cs="Times New Roman"/>
        </w:rPr>
      </w:pPr>
      <w:r w:rsidRPr="00221354">
        <w:rPr>
          <w:rFonts w:ascii="Times New Roman" w:hAnsi="Times New Roman" w:cs="Times New Roman"/>
        </w:rPr>
        <w:t>β. συνελήφθησαν Εβραίοι κατά τη γερμανική Κατοχή</w:t>
      </w:r>
      <w:r w:rsidR="00D8466B">
        <w:rPr>
          <w:rFonts w:ascii="Times New Roman" w:hAnsi="Times New Roman" w:cs="Times New Roman"/>
        </w:rPr>
        <w:t>.</w:t>
      </w:r>
    </w:p>
    <w:p w:rsidR="00221354" w:rsidRPr="00221354" w:rsidRDefault="00221354" w:rsidP="00221354">
      <w:pPr>
        <w:ind w:left="-284" w:right="-483"/>
        <w:rPr>
          <w:rFonts w:ascii="Times New Roman" w:hAnsi="Times New Roman" w:cs="Times New Roman"/>
        </w:rPr>
      </w:pPr>
      <w:r w:rsidRPr="00221354">
        <w:rPr>
          <w:rFonts w:ascii="Times New Roman" w:hAnsi="Times New Roman" w:cs="Times New Roman"/>
        </w:rPr>
        <w:t>γ. έγιναν μάχες με τους Ιταλούς το 1940</w:t>
      </w:r>
      <w:r w:rsidR="00D8466B">
        <w:rPr>
          <w:rFonts w:ascii="Times New Roman" w:hAnsi="Times New Roman" w:cs="Times New Roman"/>
        </w:rPr>
        <w:t>.</w:t>
      </w:r>
    </w:p>
    <w:p w:rsidR="00221354" w:rsidRDefault="00221354" w:rsidP="00221354">
      <w:pPr>
        <w:ind w:left="-284" w:right="-483"/>
        <w:rPr>
          <w:rFonts w:ascii="Times New Roman" w:hAnsi="Times New Roman" w:cs="Times New Roman"/>
        </w:rPr>
      </w:pPr>
      <w:r w:rsidRPr="00221354">
        <w:rPr>
          <w:rFonts w:ascii="Times New Roman" w:hAnsi="Times New Roman" w:cs="Times New Roman"/>
        </w:rPr>
        <w:t>δ. έγιναν εκτελέσεις κατοίκ</w:t>
      </w:r>
      <w:bookmarkStart w:id="1" w:name="_GoBack"/>
      <w:bookmarkEnd w:id="1"/>
      <w:r w:rsidRPr="00221354">
        <w:rPr>
          <w:rFonts w:ascii="Times New Roman" w:hAnsi="Times New Roman" w:cs="Times New Roman"/>
        </w:rPr>
        <w:t>ων από τους Γερμανούς στην Κατοχή</w:t>
      </w:r>
      <w:r w:rsidR="00D8466B">
        <w:rPr>
          <w:rFonts w:ascii="Times New Roman" w:hAnsi="Times New Roman" w:cs="Times New Roman"/>
        </w:rPr>
        <w:t>.</w:t>
      </w:r>
    </w:p>
    <w:p w:rsidR="00984EED" w:rsidRDefault="00984EED" w:rsidP="007E0C7D">
      <w:pPr>
        <w:pStyle w:val="paragraph"/>
        <w:spacing w:before="0" w:beforeAutospacing="0" w:after="0" w:afterAutospacing="0" w:line="360" w:lineRule="auto"/>
        <w:jc w:val="both"/>
        <w:textAlignment w:val="baseline"/>
        <w:rPr>
          <w:rFonts w:eastAsiaTheme="minorHAnsi"/>
          <w:sz w:val="22"/>
          <w:szCs w:val="22"/>
          <w:lang w:eastAsia="en-US"/>
        </w:rPr>
      </w:pPr>
    </w:p>
    <w:p w:rsidR="007E0C7D" w:rsidRPr="007E0C7D" w:rsidRDefault="007E0C7D" w:rsidP="007E0C7D">
      <w:pPr>
        <w:pStyle w:val="paragraph"/>
        <w:spacing w:before="0" w:beforeAutospacing="0" w:after="0" w:afterAutospacing="0" w:line="360" w:lineRule="auto"/>
        <w:jc w:val="both"/>
        <w:textAlignment w:val="baseline"/>
        <w:rPr>
          <w:rStyle w:val="normaltextrun"/>
          <w:bCs/>
          <w:sz w:val="22"/>
          <w:szCs w:val="22"/>
        </w:rPr>
      </w:pPr>
      <w:r w:rsidRPr="007E0C7D">
        <w:rPr>
          <w:rStyle w:val="normaltextrun"/>
          <w:bCs/>
          <w:sz w:val="22"/>
          <w:szCs w:val="22"/>
        </w:rPr>
        <w:t>Μία από τις σημαντικότερες ελληνικές αντιστασιακές οργανώσεις ήταν:</w:t>
      </w:r>
    </w:p>
    <w:p w:rsidR="007E0C7D" w:rsidRPr="007E0C7D" w:rsidRDefault="007E0C7D" w:rsidP="007E0C7D">
      <w:pPr>
        <w:pStyle w:val="paragraph"/>
        <w:spacing w:before="0" w:beforeAutospacing="0" w:after="0" w:afterAutospacing="0" w:line="360" w:lineRule="auto"/>
        <w:jc w:val="both"/>
        <w:textAlignment w:val="baseline"/>
        <w:rPr>
          <w:rStyle w:val="normaltextrun"/>
          <w:sz w:val="22"/>
          <w:szCs w:val="22"/>
        </w:rPr>
      </w:pPr>
      <w:r w:rsidRPr="007E0C7D">
        <w:rPr>
          <w:rStyle w:val="normaltextrun"/>
          <w:sz w:val="22"/>
          <w:szCs w:val="22"/>
        </w:rPr>
        <w:t>α. το Εθνικό Απελευθερωτικό Μέτωπο (Ε.Α.Μ.)</w:t>
      </w:r>
    </w:p>
    <w:p w:rsidR="007E0C7D" w:rsidRPr="007E0C7D" w:rsidRDefault="007E0C7D" w:rsidP="007E0C7D">
      <w:pPr>
        <w:pStyle w:val="paragraph"/>
        <w:spacing w:before="0" w:beforeAutospacing="0" w:after="0" w:afterAutospacing="0" w:line="360" w:lineRule="auto"/>
        <w:jc w:val="both"/>
        <w:textAlignment w:val="baseline"/>
        <w:rPr>
          <w:rStyle w:val="normaltextrun"/>
          <w:sz w:val="22"/>
          <w:szCs w:val="22"/>
        </w:rPr>
      </w:pPr>
      <w:r w:rsidRPr="007E0C7D">
        <w:rPr>
          <w:rStyle w:val="normaltextrun"/>
          <w:sz w:val="22"/>
          <w:szCs w:val="22"/>
        </w:rPr>
        <w:t>β. η Ενιαία Δημοκρατική Αριστερά (Ε.Δ.Α.)</w:t>
      </w:r>
    </w:p>
    <w:p w:rsidR="007E0C7D" w:rsidRPr="007E0C7D" w:rsidRDefault="007E0C7D" w:rsidP="007E0C7D">
      <w:pPr>
        <w:pStyle w:val="paragraph"/>
        <w:spacing w:before="0" w:beforeAutospacing="0" w:after="0" w:afterAutospacing="0" w:line="360" w:lineRule="auto"/>
        <w:jc w:val="both"/>
        <w:textAlignment w:val="baseline"/>
        <w:rPr>
          <w:rStyle w:val="normaltextrun"/>
          <w:sz w:val="22"/>
          <w:szCs w:val="22"/>
        </w:rPr>
      </w:pPr>
      <w:r w:rsidRPr="007E0C7D">
        <w:rPr>
          <w:rStyle w:val="normaltextrun"/>
          <w:sz w:val="22"/>
          <w:szCs w:val="22"/>
        </w:rPr>
        <w:lastRenderedPageBreak/>
        <w:t>γ. η Ένωση Κέντρου</w:t>
      </w:r>
    </w:p>
    <w:p w:rsidR="007E0C7D" w:rsidRDefault="007E0C7D" w:rsidP="007E0C7D">
      <w:pPr>
        <w:pStyle w:val="paragraph"/>
        <w:spacing w:before="0" w:beforeAutospacing="0" w:after="0" w:afterAutospacing="0" w:line="360" w:lineRule="auto"/>
        <w:jc w:val="both"/>
        <w:textAlignment w:val="baseline"/>
        <w:rPr>
          <w:rStyle w:val="normaltextrun"/>
          <w:sz w:val="22"/>
          <w:szCs w:val="22"/>
        </w:rPr>
      </w:pPr>
      <w:r w:rsidRPr="007E0C7D">
        <w:rPr>
          <w:rStyle w:val="normaltextrun"/>
          <w:sz w:val="22"/>
          <w:szCs w:val="22"/>
        </w:rPr>
        <w:t>δ. ο Ελληνικός Συναγερμός</w:t>
      </w:r>
    </w:p>
    <w:p w:rsidR="00653B3A" w:rsidRPr="007E0C7D" w:rsidRDefault="00653B3A" w:rsidP="007E0C7D">
      <w:pPr>
        <w:pStyle w:val="paragraph"/>
        <w:spacing w:before="0" w:beforeAutospacing="0" w:after="0" w:afterAutospacing="0" w:line="360" w:lineRule="auto"/>
        <w:jc w:val="both"/>
        <w:textAlignment w:val="baseline"/>
        <w:rPr>
          <w:rStyle w:val="normaltextrun"/>
          <w:sz w:val="22"/>
          <w:szCs w:val="22"/>
        </w:rPr>
      </w:pPr>
    </w:p>
    <w:p w:rsidR="00592138" w:rsidRDefault="00653B3A" w:rsidP="00592138">
      <w:pPr>
        <w:ind w:left="-284" w:right="-483"/>
        <w:rPr>
          <w:rFonts w:ascii="Times New Roman" w:hAnsi="Times New Roman" w:cs="Times New Roman"/>
          <w:bCs/>
          <w:color w:val="000000"/>
        </w:rPr>
      </w:pPr>
      <w:r w:rsidRPr="00653B3A">
        <w:rPr>
          <w:rFonts w:ascii="Times New Roman" w:hAnsi="Times New Roman" w:cs="Times New Roman"/>
        </w:rPr>
        <w:t xml:space="preserve">8) Τι προέβλεπε η </w:t>
      </w:r>
      <w:r w:rsidRPr="00653B3A">
        <w:rPr>
          <w:rFonts w:ascii="Times New Roman" w:hAnsi="Times New Roman" w:cs="Times New Roman"/>
          <w:bCs/>
          <w:color w:val="000000"/>
        </w:rPr>
        <w:t>Συμφωνία της Βάρκιζας (1945);</w:t>
      </w:r>
    </w:p>
    <w:p w:rsidR="00592138" w:rsidRPr="00592138" w:rsidRDefault="00592138" w:rsidP="00592138">
      <w:pPr>
        <w:ind w:left="-284" w:right="-483"/>
        <w:rPr>
          <w:rFonts w:ascii="Times New Roman" w:hAnsi="Times New Roman" w:cs="Times New Roman"/>
          <w:bCs/>
          <w:color w:val="000000"/>
        </w:rPr>
      </w:pPr>
      <w:r>
        <w:rPr>
          <w:sz w:val="24"/>
          <w:szCs w:val="24"/>
        </w:rPr>
        <w:t>9)</w:t>
      </w:r>
      <w:r w:rsidRPr="002D6B2A">
        <w:rPr>
          <w:sz w:val="24"/>
          <w:szCs w:val="24"/>
        </w:rPr>
        <w:t>Με βάση τις ιστορικές σας γνώσε</w:t>
      </w:r>
      <w:r>
        <w:rPr>
          <w:sz w:val="24"/>
          <w:szCs w:val="24"/>
        </w:rPr>
        <w:t>ις και αντλώντας στοιχεία από το</w:t>
      </w:r>
      <w:r w:rsidRPr="002D6B2A">
        <w:rPr>
          <w:sz w:val="24"/>
          <w:szCs w:val="24"/>
        </w:rPr>
        <w:t xml:space="preserve"> κείμεν</w:t>
      </w:r>
      <w:r>
        <w:rPr>
          <w:sz w:val="24"/>
          <w:szCs w:val="24"/>
        </w:rPr>
        <w:t>ο που σας δίνε</w:t>
      </w:r>
      <w:r w:rsidRPr="002D6B2A">
        <w:rPr>
          <w:sz w:val="24"/>
          <w:szCs w:val="24"/>
        </w:rPr>
        <w:t>ται, να απαντήσετε στα ακόλουθα ερωτήματα:</w:t>
      </w:r>
    </w:p>
    <w:p w:rsidR="00592138" w:rsidRDefault="00592138" w:rsidP="00592138">
      <w:pPr>
        <w:spacing w:after="0" w:line="360" w:lineRule="auto"/>
        <w:jc w:val="both"/>
        <w:rPr>
          <w:sz w:val="24"/>
          <w:szCs w:val="24"/>
        </w:rPr>
      </w:pPr>
      <w:r w:rsidRPr="002F10F9">
        <w:rPr>
          <w:rFonts w:eastAsia="Times New Roman" w:cs="Arial"/>
          <w:b/>
          <w:color w:val="000000"/>
          <w:sz w:val="24"/>
          <w:szCs w:val="24"/>
          <w:lang w:eastAsia="el-GR"/>
        </w:rPr>
        <w:t>α.</w:t>
      </w:r>
      <w:r>
        <w:rPr>
          <w:rFonts w:eastAsia="Times New Roman" w:cs="Arial"/>
          <w:color w:val="000000"/>
          <w:sz w:val="24"/>
          <w:szCs w:val="24"/>
          <w:lang w:eastAsia="el-GR"/>
        </w:rPr>
        <w:t xml:space="preserve"> </w:t>
      </w:r>
      <w:r>
        <w:rPr>
          <w:rFonts w:ascii="Calibri" w:eastAsia="Calibri" w:hAnsi="Calibri" w:cs="Times New Roman"/>
          <w:sz w:val="24"/>
          <w:szCs w:val="24"/>
        </w:rPr>
        <w:t xml:space="preserve">Με ποιον τρόπο </w:t>
      </w:r>
      <w:r>
        <w:rPr>
          <w:rFonts w:ascii="Calibri" w:eastAsia="Times New Roman" w:hAnsi="Calibri" w:cs="Arial"/>
          <w:color w:val="000000"/>
          <w:sz w:val="24"/>
          <w:szCs w:val="24"/>
          <w:lang w:eastAsia="el-GR"/>
        </w:rPr>
        <w:t>μεταχειρίστηκαν οι Γερμανοί</w:t>
      </w:r>
      <w:r w:rsidRPr="00B7347D">
        <w:rPr>
          <w:rFonts w:ascii="Calibri" w:eastAsia="Times New Roman" w:hAnsi="Calibri" w:cs="Arial"/>
          <w:color w:val="000000"/>
          <w:sz w:val="24"/>
          <w:szCs w:val="24"/>
          <w:lang w:eastAsia="el-GR"/>
        </w:rPr>
        <w:t xml:space="preserve"> </w:t>
      </w:r>
      <w:r>
        <w:rPr>
          <w:rFonts w:ascii="Calibri" w:eastAsia="Calibri" w:hAnsi="Calibri" w:cs="Times New Roman"/>
          <w:sz w:val="24"/>
          <w:szCs w:val="24"/>
        </w:rPr>
        <w:t xml:space="preserve">τους Εβραίους της Θεσσαλονίκης </w:t>
      </w:r>
      <w:r>
        <w:rPr>
          <w:rFonts w:ascii="Calibri" w:eastAsia="Times New Roman" w:hAnsi="Calibri" w:cs="Arial"/>
          <w:color w:val="000000"/>
          <w:sz w:val="24"/>
          <w:szCs w:val="24"/>
          <w:lang w:eastAsia="el-GR"/>
        </w:rPr>
        <w:t xml:space="preserve">κατά τον Β’ Παγκόσμιο Πόλεμο; </w:t>
      </w:r>
      <w:r>
        <w:rPr>
          <w:rFonts w:eastAsia="Times New Roman" w:cs="Arial"/>
          <w:color w:val="000000"/>
          <w:sz w:val="24"/>
          <w:szCs w:val="24"/>
          <w:lang w:eastAsia="el-GR"/>
        </w:rPr>
        <w:t xml:space="preserve">                          </w:t>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t xml:space="preserve"> </w:t>
      </w:r>
      <w:r>
        <w:rPr>
          <w:rFonts w:eastAsia="Times New Roman" w:cs="Arial"/>
          <w:color w:val="000000"/>
          <w:sz w:val="24"/>
          <w:szCs w:val="24"/>
          <w:lang w:eastAsia="el-GR"/>
        </w:rPr>
        <w:tab/>
      </w:r>
      <w:r>
        <w:rPr>
          <w:rFonts w:eastAsia="Times New Roman" w:cs="Arial"/>
          <w:color w:val="000000"/>
          <w:sz w:val="24"/>
          <w:szCs w:val="24"/>
          <w:lang w:eastAsia="el-GR"/>
        </w:rPr>
        <w:tab/>
        <w:t xml:space="preserve">         (13 μονάδες)                                                                                             </w:t>
      </w:r>
    </w:p>
    <w:p w:rsidR="00592138" w:rsidRDefault="00592138" w:rsidP="00592138">
      <w:pPr>
        <w:spacing w:after="0" w:line="360" w:lineRule="auto"/>
        <w:jc w:val="both"/>
        <w:rPr>
          <w:b/>
          <w:sz w:val="24"/>
          <w:szCs w:val="24"/>
        </w:rPr>
      </w:pPr>
      <w:r w:rsidRPr="002F10F9">
        <w:rPr>
          <w:b/>
          <w:sz w:val="24"/>
          <w:szCs w:val="24"/>
        </w:rPr>
        <w:t>β.</w:t>
      </w:r>
      <w:r>
        <w:rPr>
          <w:b/>
          <w:sz w:val="24"/>
          <w:szCs w:val="24"/>
        </w:rPr>
        <w:t xml:space="preserve"> </w:t>
      </w:r>
      <w:r>
        <w:rPr>
          <w:rFonts w:eastAsia="Times New Roman" w:cs="Arial"/>
          <w:color w:val="000000"/>
          <w:sz w:val="24"/>
          <w:szCs w:val="24"/>
          <w:lang w:eastAsia="el-GR"/>
        </w:rPr>
        <w:t>Π</w:t>
      </w:r>
      <w:r w:rsidRPr="00B7347D">
        <w:rPr>
          <w:rFonts w:eastAsia="Times New Roman" w:cs="Arial"/>
          <w:color w:val="000000"/>
          <w:sz w:val="24"/>
          <w:szCs w:val="24"/>
          <w:lang w:eastAsia="el-GR"/>
        </w:rPr>
        <w:t>οια ήταν η</w:t>
      </w:r>
      <w:r>
        <w:rPr>
          <w:rFonts w:eastAsia="Times New Roman" w:cs="Arial"/>
          <w:color w:val="000000"/>
          <w:sz w:val="24"/>
          <w:szCs w:val="24"/>
          <w:lang w:eastAsia="el-GR"/>
        </w:rPr>
        <w:t xml:space="preserve"> </w:t>
      </w:r>
      <w:r w:rsidRPr="00DE4452">
        <w:rPr>
          <w:rFonts w:eastAsia="Times New Roman" w:cs="Arial"/>
          <w:color w:val="000000"/>
          <w:sz w:val="24"/>
          <w:szCs w:val="24"/>
          <w:lang w:eastAsia="el-GR"/>
        </w:rPr>
        <w:t>τ</w:t>
      </w:r>
      <w:r>
        <w:rPr>
          <w:rFonts w:eastAsia="Times New Roman" w:cs="Arial"/>
          <w:color w:val="000000"/>
          <w:sz w:val="24"/>
          <w:szCs w:val="24"/>
          <w:lang w:eastAsia="el-GR"/>
        </w:rPr>
        <w:t xml:space="preserve">ύχη των Εβραίων της Θεσσαλονίκης στη διάρκεια του πολέμου αυτού; </w:t>
      </w:r>
      <w:r>
        <w:rPr>
          <w:rFonts w:eastAsia="Times New Roman" w:cs="Arial"/>
          <w:color w:val="000000"/>
          <w:sz w:val="24"/>
          <w:szCs w:val="24"/>
          <w:lang w:eastAsia="el-GR"/>
        </w:rPr>
        <w:tab/>
      </w:r>
      <w:r>
        <w:rPr>
          <w:rFonts w:eastAsia="Times New Roman" w:cs="Arial"/>
          <w:color w:val="000000"/>
          <w:sz w:val="24"/>
          <w:szCs w:val="24"/>
          <w:lang w:eastAsia="el-GR"/>
        </w:rPr>
        <w:tab/>
        <w:t xml:space="preserve">         </w:t>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r>
      <w:r>
        <w:rPr>
          <w:rFonts w:eastAsia="Times New Roman" w:cs="Arial"/>
          <w:color w:val="000000"/>
          <w:sz w:val="24"/>
          <w:szCs w:val="24"/>
          <w:lang w:eastAsia="el-GR"/>
        </w:rPr>
        <w:tab/>
        <w:t xml:space="preserve">         (12 μονάδες)</w:t>
      </w:r>
    </w:p>
    <w:p w:rsidR="00592138" w:rsidRDefault="00592138" w:rsidP="00592138">
      <w:pPr>
        <w:spacing w:after="0" w:line="360" w:lineRule="auto"/>
        <w:jc w:val="both"/>
        <w:rPr>
          <w:rFonts w:eastAsia="Times New Roman" w:cs="Arial"/>
          <w:b/>
          <w:color w:val="000000"/>
          <w:sz w:val="24"/>
          <w:szCs w:val="24"/>
          <w:lang w:eastAsia="el-GR"/>
        </w:rPr>
      </w:pPr>
      <w:r>
        <w:rPr>
          <w:rFonts w:ascii="Calibri" w:eastAsia="Times New Roman" w:hAnsi="Calibri" w:cs="Arial"/>
          <w:color w:val="000000"/>
          <w:sz w:val="24"/>
          <w:szCs w:val="24"/>
          <w:lang w:eastAsia="el-GR"/>
        </w:rPr>
        <w:t xml:space="preserve">                                                                                           </w:t>
      </w:r>
      <w:r>
        <w:rPr>
          <w:rFonts w:ascii="Calibri" w:eastAsia="Times New Roman" w:hAnsi="Calibri" w:cs="Arial"/>
          <w:color w:val="000000"/>
          <w:sz w:val="24"/>
          <w:szCs w:val="24"/>
          <w:lang w:eastAsia="el-GR"/>
        </w:rPr>
        <w:tab/>
      </w:r>
      <w:r>
        <w:rPr>
          <w:rFonts w:ascii="Calibri" w:eastAsia="Times New Roman" w:hAnsi="Calibri" w:cs="Arial"/>
          <w:color w:val="000000"/>
          <w:sz w:val="24"/>
          <w:szCs w:val="24"/>
          <w:lang w:eastAsia="el-GR"/>
        </w:rPr>
        <w:tab/>
      </w:r>
      <w:r>
        <w:rPr>
          <w:rFonts w:ascii="Calibri" w:eastAsia="Times New Roman" w:hAnsi="Calibri" w:cs="Arial"/>
          <w:color w:val="000000"/>
          <w:sz w:val="24"/>
          <w:szCs w:val="24"/>
          <w:lang w:eastAsia="el-GR"/>
        </w:rPr>
        <w:tab/>
      </w:r>
      <w:r>
        <w:rPr>
          <w:rFonts w:ascii="Calibri" w:eastAsia="Times New Roman" w:hAnsi="Calibri" w:cs="Arial"/>
          <w:color w:val="000000"/>
          <w:sz w:val="24"/>
          <w:szCs w:val="24"/>
          <w:lang w:eastAsia="el-GR"/>
        </w:rPr>
        <w:tab/>
        <w:t xml:space="preserve">         </w:t>
      </w:r>
      <w:r>
        <w:rPr>
          <w:rFonts w:eastAsia="Times New Roman" w:cs="Arial"/>
          <w:b/>
          <w:color w:val="000000"/>
          <w:sz w:val="24"/>
          <w:szCs w:val="24"/>
          <w:lang w:eastAsia="el-GR"/>
        </w:rPr>
        <w:t>Μ</w:t>
      </w:r>
      <w:r w:rsidRPr="00D61F73">
        <w:rPr>
          <w:rFonts w:eastAsia="Times New Roman" w:cs="Arial"/>
          <w:b/>
          <w:color w:val="000000"/>
          <w:sz w:val="24"/>
          <w:szCs w:val="24"/>
          <w:lang w:eastAsia="el-GR"/>
        </w:rPr>
        <w:t xml:space="preserve">ονάδες 25 </w:t>
      </w:r>
    </w:p>
    <w:p w:rsidR="00592138" w:rsidRDefault="00592138" w:rsidP="00592138">
      <w:pPr>
        <w:spacing w:after="0" w:line="360" w:lineRule="auto"/>
        <w:jc w:val="center"/>
        <w:rPr>
          <w:rFonts w:eastAsia="Times New Roman" w:cs="Arial"/>
          <w:b/>
          <w:color w:val="000000"/>
          <w:sz w:val="24"/>
          <w:szCs w:val="24"/>
          <w:lang w:eastAsia="el-GR"/>
        </w:rPr>
      </w:pPr>
    </w:p>
    <w:p w:rsidR="00592138" w:rsidRPr="00D64DEC" w:rsidRDefault="00592138" w:rsidP="00592138">
      <w:pPr>
        <w:spacing w:after="0" w:line="360" w:lineRule="auto"/>
        <w:jc w:val="center"/>
        <w:rPr>
          <w:rFonts w:eastAsia="Times New Roman" w:cs="Arial"/>
          <w:b/>
          <w:color w:val="000000"/>
          <w:sz w:val="24"/>
          <w:szCs w:val="24"/>
          <w:lang w:eastAsia="el-GR"/>
        </w:rPr>
      </w:pPr>
      <w:r w:rsidRPr="00D64DEC">
        <w:rPr>
          <w:rFonts w:eastAsia="Times New Roman" w:cs="Arial"/>
          <w:b/>
          <w:color w:val="000000"/>
          <w:sz w:val="24"/>
          <w:szCs w:val="24"/>
          <w:lang w:eastAsia="el-GR"/>
        </w:rPr>
        <w:t>ΚΕΙΜΕΝΟ</w:t>
      </w:r>
    </w:p>
    <w:p w:rsidR="00592138" w:rsidRDefault="00592138" w:rsidP="00592138">
      <w:pPr>
        <w:spacing w:line="360" w:lineRule="auto"/>
        <w:jc w:val="both"/>
        <w:rPr>
          <w:rFonts w:ascii="Calibri" w:eastAsia="Calibri" w:hAnsi="Calibri" w:cs="Times New Roman"/>
          <w:sz w:val="24"/>
          <w:szCs w:val="24"/>
        </w:rPr>
      </w:pPr>
      <w:r w:rsidRPr="00B366CB">
        <w:rPr>
          <w:rFonts w:ascii="Calibri" w:eastAsia="Calibri" w:hAnsi="Calibri" w:cs="Times New Roman"/>
          <w:sz w:val="24"/>
          <w:szCs w:val="24"/>
        </w:rPr>
        <w:t>Οι Γερμανοί είχαν ζητήσει από τον Αρχιραβίνο</w:t>
      </w:r>
      <w:r>
        <w:rPr>
          <w:rStyle w:val="a4"/>
          <w:rFonts w:ascii="Calibri" w:eastAsia="Calibri" w:hAnsi="Calibri" w:cs="Times New Roman"/>
          <w:sz w:val="24"/>
          <w:szCs w:val="24"/>
        </w:rPr>
        <w:footnoteReference w:id="2"/>
      </w:r>
      <w:r w:rsidRPr="00B366CB">
        <w:rPr>
          <w:rFonts w:ascii="Calibri" w:eastAsia="Calibri" w:hAnsi="Calibri" w:cs="Times New Roman"/>
          <w:sz w:val="24"/>
          <w:szCs w:val="24"/>
        </w:rPr>
        <w:t xml:space="preserve"> της Κοινότητος, Τσβι</w:t>
      </w:r>
      <w:r>
        <w:rPr>
          <w:rFonts w:ascii="Calibri" w:eastAsia="Calibri" w:hAnsi="Calibri" w:cs="Times New Roman"/>
          <w:sz w:val="24"/>
          <w:szCs w:val="24"/>
        </w:rPr>
        <w:t xml:space="preserve"> </w:t>
      </w:r>
      <w:r w:rsidRPr="00B366CB">
        <w:rPr>
          <w:rFonts w:ascii="Calibri" w:eastAsia="Calibri" w:hAnsi="Calibri" w:cs="Times New Roman"/>
          <w:sz w:val="24"/>
          <w:szCs w:val="24"/>
        </w:rPr>
        <w:t>Κόρετς, να τους παραδώσει κατάλογο με τα ονόματα όλων των μελών της Εβραϊκής Κοινότητας και εκείνος, πιθανώς ελπίζοντας ότι αυτό θα τους κατευνάσει</w:t>
      </w:r>
      <w:r>
        <w:rPr>
          <w:rStyle w:val="a4"/>
          <w:rFonts w:ascii="Calibri" w:eastAsia="Calibri" w:hAnsi="Calibri" w:cs="Times New Roman"/>
          <w:sz w:val="24"/>
          <w:szCs w:val="24"/>
        </w:rPr>
        <w:footnoteReference w:id="3"/>
      </w:r>
      <w:r w:rsidRPr="00B366CB">
        <w:rPr>
          <w:rFonts w:ascii="Calibri" w:eastAsia="Calibri" w:hAnsi="Calibri" w:cs="Times New Roman"/>
          <w:sz w:val="24"/>
          <w:szCs w:val="24"/>
        </w:rPr>
        <w:t>, τον παρέδωσε. [...]</w:t>
      </w:r>
      <w:r>
        <w:rPr>
          <w:rFonts w:ascii="Calibri" w:eastAsia="Calibri" w:hAnsi="Calibri" w:cs="Times New Roman"/>
          <w:sz w:val="24"/>
          <w:szCs w:val="24"/>
        </w:rPr>
        <w:t xml:space="preserve"> </w:t>
      </w:r>
      <w:r w:rsidRPr="00B366CB">
        <w:rPr>
          <w:rFonts w:ascii="Calibri" w:eastAsia="Calibri" w:hAnsi="Calibri" w:cs="Times New Roman"/>
          <w:sz w:val="24"/>
          <w:szCs w:val="24"/>
        </w:rPr>
        <w:t>Το Σάββατο, 14 Μαρτίου του 1943 [...]</w:t>
      </w:r>
      <w:r>
        <w:rPr>
          <w:rFonts w:ascii="Calibri" w:eastAsia="Calibri" w:hAnsi="Calibri" w:cs="Times New Roman"/>
          <w:sz w:val="24"/>
          <w:szCs w:val="24"/>
        </w:rPr>
        <w:t>,</w:t>
      </w:r>
      <w:r w:rsidRPr="00B366CB">
        <w:rPr>
          <w:rFonts w:ascii="Calibri" w:eastAsia="Calibri" w:hAnsi="Calibri" w:cs="Times New Roman"/>
          <w:sz w:val="24"/>
          <w:szCs w:val="24"/>
        </w:rPr>
        <w:t xml:space="preserve"> 2.800 άτομα περίπου συνελήφθησαν και την επόμενη ημέρα εκτοπίστηκαν με τρένο στην Πολωνία, στοιβαγμένοι σε βαγόνια μεταφοράς ζώων</w:t>
      </w:r>
      <w:r>
        <w:rPr>
          <w:rFonts w:ascii="Calibri" w:eastAsia="Calibri" w:hAnsi="Calibri" w:cs="Times New Roman"/>
          <w:sz w:val="24"/>
          <w:szCs w:val="24"/>
        </w:rPr>
        <w:t>, υπό αθλιότατες συνθήκες. [...]</w:t>
      </w:r>
      <w:r w:rsidRPr="00B366CB">
        <w:rPr>
          <w:rFonts w:ascii="Calibri" w:eastAsia="Calibri" w:hAnsi="Calibri" w:cs="Times New Roman"/>
          <w:sz w:val="24"/>
          <w:szCs w:val="24"/>
        </w:rPr>
        <w:t xml:space="preserve"> Πολλοί πέθαναν στη διαδρομή και τα πτώματα απλώς πετάγονταν στην άκρη της γραμμής, όποτε υπήρχε στάση. Οι Έλληνες σιδηροδρομικοί υπάλληλοι ταράχτηκαν από τα όσα είδαν και φήμες για εξόντωση των Εβραίων άρχισαν να διαρρέουν. Ήταν όμως ήδη πολύ αργά, η παγίδα είχε κλείσει: μέχρι τις 2 Αυγούστου 1943, σε συνολικά 19 σιδηροδρομικές αποστολές, 56.000 περίπου Εβραίοι της Θεσσαλονίκης εκτοπίστηκαν. Προορισμός για τους περισσοτέρους ήταν το στρατόπεδο του Άουσβιτς-Μπίρκεναου. Από αυτούς δε θα ξαναγύριζαν παρά μόνο περί τους 1.950. Η Ισραηλιτική Κοινότητα της Θεσσαλονίκης δε</w:t>
      </w:r>
      <w:r>
        <w:rPr>
          <w:rFonts w:ascii="Calibri" w:eastAsia="Calibri" w:hAnsi="Calibri" w:cs="Times New Roman"/>
          <w:sz w:val="24"/>
          <w:szCs w:val="24"/>
        </w:rPr>
        <w:t>ν</w:t>
      </w:r>
      <w:r w:rsidRPr="00B366CB">
        <w:rPr>
          <w:rFonts w:ascii="Calibri" w:eastAsia="Calibri" w:hAnsi="Calibri" w:cs="Times New Roman"/>
          <w:sz w:val="24"/>
          <w:szCs w:val="24"/>
        </w:rPr>
        <w:t xml:space="preserve"> θα ήταν ποτέ πια η ίδια.</w:t>
      </w:r>
    </w:p>
    <w:p w:rsidR="00592138" w:rsidRPr="00B366CB" w:rsidRDefault="00592138" w:rsidP="00592138">
      <w:pPr>
        <w:spacing w:line="360" w:lineRule="auto"/>
        <w:jc w:val="both"/>
        <w:rPr>
          <w:rFonts w:ascii="Calibri" w:eastAsia="Calibri" w:hAnsi="Calibri" w:cs="Times New Roman"/>
          <w:sz w:val="24"/>
          <w:szCs w:val="24"/>
        </w:rPr>
      </w:pPr>
      <w:r w:rsidRPr="00B366CB">
        <w:rPr>
          <w:rFonts w:ascii="Calibri" w:eastAsia="Calibri" w:hAnsi="Calibri" w:cs="Times New Roman"/>
          <w:sz w:val="24"/>
          <w:szCs w:val="24"/>
        </w:rPr>
        <w:lastRenderedPageBreak/>
        <w:t xml:space="preserve">Κεντρικό Ισραηλιτικό Συμβούλιο της Ελλάδος, Γενική Γραμματεία Νέας Γενιάς, Υπουργείο Εθνικής Παιδείας και Θρησκευμάτων, </w:t>
      </w:r>
      <w:r w:rsidRPr="00B366CB">
        <w:rPr>
          <w:rFonts w:ascii="Calibri" w:eastAsia="Calibri" w:hAnsi="Calibri" w:cs="Times New Roman"/>
          <w:i/>
          <w:sz w:val="24"/>
          <w:szCs w:val="24"/>
        </w:rPr>
        <w:t>Το Ολοκαύτωμα των Ελλήνων Εβραίων</w:t>
      </w:r>
      <w:r w:rsidRPr="00B366CB">
        <w:rPr>
          <w:rFonts w:ascii="Calibri" w:eastAsia="Calibri" w:hAnsi="Calibri" w:cs="Times New Roman"/>
          <w:sz w:val="24"/>
          <w:szCs w:val="24"/>
        </w:rPr>
        <w:t>, Αθήνα 2006, σ. 46</w:t>
      </w:r>
      <w:r>
        <w:rPr>
          <w:rFonts w:ascii="Calibri" w:eastAsia="Calibri" w:hAnsi="Calibri" w:cs="Times New Roman"/>
          <w:sz w:val="24"/>
          <w:szCs w:val="24"/>
        </w:rPr>
        <w:t>.</w:t>
      </w:r>
    </w:p>
    <w:p w:rsidR="00592138" w:rsidRDefault="00592138" w:rsidP="0077533D">
      <w:pPr>
        <w:ind w:left="-284" w:right="-483"/>
        <w:rPr>
          <w:rFonts w:ascii="Times New Roman" w:hAnsi="Times New Roman" w:cs="Times New Roman"/>
          <w:bCs/>
          <w:color w:val="000000"/>
        </w:rPr>
      </w:pPr>
    </w:p>
    <w:p w:rsidR="00592138" w:rsidRPr="00221354" w:rsidRDefault="00592138" w:rsidP="0077533D">
      <w:pPr>
        <w:ind w:left="-284" w:right="-483"/>
        <w:rPr>
          <w:rFonts w:ascii="Times New Roman" w:hAnsi="Times New Roman" w:cs="Times New Roman"/>
        </w:rPr>
      </w:pPr>
    </w:p>
    <w:sectPr w:rsidR="00592138" w:rsidRPr="00221354" w:rsidSect="0075734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610" w:rsidRDefault="003F0610" w:rsidP="00592138">
      <w:pPr>
        <w:spacing w:after="0" w:line="240" w:lineRule="auto"/>
      </w:pPr>
      <w:r>
        <w:separator/>
      </w:r>
    </w:p>
  </w:endnote>
  <w:endnote w:type="continuationSeparator" w:id="1">
    <w:p w:rsidR="003F0610" w:rsidRDefault="003F0610" w:rsidP="005921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610" w:rsidRDefault="003F0610" w:rsidP="00592138">
      <w:pPr>
        <w:spacing w:after="0" w:line="240" w:lineRule="auto"/>
      </w:pPr>
      <w:r>
        <w:separator/>
      </w:r>
    </w:p>
  </w:footnote>
  <w:footnote w:type="continuationSeparator" w:id="1">
    <w:p w:rsidR="003F0610" w:rsidRDefault="003F0610" w:rsidP="00592138">
      <w:pPr>
        <w:spacing w:after="0" w:line="240" w:lineRule="auto"/>
      </w:pPr>
      <w:r>
        <w:continuationSeparator/>
      </w:r>
    </w:p>
  </w:footnote>
  <w:footnote w:id="2">
    <w:p w:rsidR="00592138" w:rsidRDefault="00592138" w:rsidP="00592138">
      <w:pPr>
        <w:pStyle w:val="a3"/>
      </w:pPr>
      <w:r>
        <w:rPr>
          <w:rStyle w:val="a4"/>
        </w:rPr>
        <w:footnoteRef/>
      </w:r>
      <w:r>
        <w:t xml:space="preserve"> ραβίνος: ιερέας, δάσκαλος της εβραϊκής κοινότητας/ αρχιραβίνος: ο πρώτος από τους ιερείς.</w:t>
      </w:r>
    </w:p>
  </w:footnote>
  <w:footnote w:id="3">
    <w:p w:rsidR="00592138" w:rsidRDefault="00592138" w:rsidP="00592138">
      <w:pPr>
        <w:pStyle w:val="a3"/>
      </w:pPr>
      <w:r>
        <w:rPr>
          <w:rStyle w:val="a4"/>
        </w:rPr>
        <w:footnoteRef/>
      </w:r>
      <w:r>
        <w:t xml:space="preserve"> καθησυχάσει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354"/>
    <w:rsid w:val="00111655"/>
    <w:rsid w:val="0012471A"/>
    <w:rsid w:val="00221354"/>
    <w:rsid w:val="002A62CA"/>
    <w:rsid w:val="002A754E"/>
    <w:rsid w:val="003F0610"/>
    <w:rsid w:val="00592138"/>
    <w:rsid w:val="00653B3A"/>
    <w:rsid w:val="0075734A"/>
    <w:rsid w:val="0077533D"/>
    <w:rsid w:val="007E0C7D"/>
    <w:rsid w:val="00827A6A"/>
    <w:rsid w:val="00984EED"/>
    <w:rsid w:val="00D33F31"/>
    <w:rsid w:val="00D8466B"/>
    <w:rsid w:val="00E950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2135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eop">
    <w:name w:val="eop"/>
    <w:basedOn w:val="a0"/>
    <w:rsid w:val="00221354"/>
  </w:style>
  <w:style w:type="character" w:customStyle="1" w:styleId="normaltextrun">
    <w:name w:val="normaltextrun"/>
    <w:basedOn w:val="a0"/>
    <w:rsid w:val="00221354"/>
  </w:style>
  <w:style w:type="paragraph" w:styleId="a3">
    <w:name w:val="footnote text"/>
    <w:basedOn w:val="a"/>
    <w:link w:val="Char"/>
    <w:uiPriority w:val="99"/>
    <w:semiHidden/>
    <w:unhideWhenUsed/>
    <w:rsid w:val="00592138"/>
    <w:pPr>
      <w:spacing w:after="0" w:line="240" w:lineRule="auto"/>
    </w:pPr>
    <w:rPr>
      <w:sz w:val="20"/>
      <w:szCs w:val="20"/>
    </w:rPr>
  </w:style>
  <w:style w:type="character" w:customStyle="1" w:styleId="Char">
    <w:name w:val="Κείμενο υποσημείωσης Char"/>
    <w:basedOn w:val="a0"/>
    <w:link w:val="a3"/>
    <w:uiPriority w:val="99"/>
    <w:semiHidden/>
    <w:rsid w:val="00592138"/>
    <w:rPr>
      <w:sz w:val="20"/>
      <w:szCs w:val="20"/>
    </w:rPr>
  </w:style>
  <w:style w:type="character" w:styleId="a4">
    <w:name w:val="footnote reference"/>
    <w:basedOn w:val="a0"/>
    <w:uiPriority w:val="99"/>
    <w:semiHidden/>
    <w:unhideWhenUsed/>
    <w:rsid w:val="00592138"/>
    <w:rPr>
      <w:vertAlign w:val="superscript"/>
    </w:rPr>
  </w:style>
</w:styles>
</file>

<file path=word/webSettings.xml><?xml version="1.0" encoding="utf-8"?>
<w:webSettings xmlns:r="http://schemas.openxmlformats.org/officeDocument/2006/relationships" xmlns:w="http://schemas.openxmlformats.org/wordprocessingml/2006/main">
  <w:divs>
    <w:div w:id="18474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609</Words>
  <Characters>3291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11</cp:revision>
  <dcterms:created xsi:type="dcterms:W3CDTF">2025-02-11T12:03:00Z</dcterms:created>
  <dcterms:modified xsi:type="dcterms:W3CDTF">2025-02-11T12:31:00Z</dcterms:modified>
</cp:coreProperties>
</file>