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67" w:rsidRDefault="002D7F67" w:rsidP="002D7F67">
      <w:pPr>
        <w:ind w:left="720" w:firstLine="720"/>
        <w:rPr>
          <w:b/>
        </w:rPr>
      </w:pPr>
      <w:r>
        <w:rPr>
          <w:b/>
        </w:rPr>
        <w:t>ΕΝΕΡΓΗΤΙΚΗ ΚΑΙ ΠΑΘΗΤΙΚΗ ΣΥΝΤΑΞΗ</w:t>
      </w:r>
    </w:p>
    <w:p w:rsidR="002D7F67" w:rsidRDefault="002D7F67" w:rsidP="002D7F67">
      <w:r>
        <w:rPr>
          <w:b/>
        </w:rPr>
        <w:t>-</w:t>
      </w:r>
      <w:r>
        <w:t xml:space="preserve">Με την ενεργητική σύνταξη προβάλλεται το πρόσωπο ή το πράγμα που ενεργεί, δηλαδή το υποκείμενο του ενεργητικού ρήματος. π.χ. Ένας </w:t>
      </w:r>
      <w:r w:rsidRPr="003D2D94">
        <w:rPr>
          <w:b/>
        </w:rPr>
        <w:t>σεισμός</w:t>
      </w:r>
      <w:r>
        <w:rPr>
          <w:b/>
        </w:rPr>
        <w:t xml:space="preserve"> </w:t>
      </w:r>
      <w:r>
        <w:t>κατέστρεψε την πόλη</w:t>
      </w:r>
    </w:p>
    <w:p w:rsidR="002D7F67" w:rsidRDefault="002D7F67" w:rsidP="002D7F67">
      <w:pPr>
        <w:rPr>
          <w:b/>
        </w:rPr>
      </w:pPr>
      <w:r>
        <w:t xml:space="preserve">-Με την παθητική σύνταξη προβάλλεται η ενέργεια του ρήματος και τονίζεται το ποιητικό αίτιο. π.χ. Η πόλη </w:t>
      </w:r>
      <w:r w:rsidRPr="003D2D94">
        <w:rPr>
          <w:b/>
        </w:rPr>
        <w:t xml:space="preserve">καταστράφηκε </w:t>
      </w:r>
      <w:r>
        <w:rPr>
          <w:b/>
        </w:rPr>
        <w:t>από ένα σεισμό.</w:t>
      </w:r>
    </w:p>
    <w:p w:rsidR="002D7F67" w:rsidRDefault="002D7F67" w:rsidP="002D7F67">
      <w:pPr>
        <w:rPr>
          <w:b/>
        </w:rPr>
      </w:pPr>
      <w:r>
        <w:rPr>
          <w:b/>
        </w:rPr>
        <w:t>Με τον όρο ποιητικό αίτιο εννοούμε έναν εμπρόθετο προσδιορισμό που αποτελείται από την πρόθεση από+ αιτιατική προσώπου ή πράγματος που δηλώνει από ποιον παθαίνει κάτι το υποκείμενο</w:t>
      </w:r>
    </w:p>
    <w:p w:rsidR="002D7F67" w:rsidRPr="00C3524B" w:rsidRDefault="002D7F67" w:rsidP="002D7F67">
      <w:pPr>
        <w:rPr>
          <w:i/>
          <w:u w:val="single"/>
        </w:rPr>
      </w:pPr>
      <w:r>
        <w:rPr>
          <w:b/>
        </w:rPr>
        <w:tab/>
      </w:r>
      <w:r w:rsidRPr="00C3524B">
        <w:rPr>
          <w:i/>
          <w:u w:val="single"/>
        </w:rPr>
        <w:t>ΜΕΤΑΤΡΟΠΗ ΤΗΣ ΕΝΕΡΓΗΤΙΚΗΣ ΣΥΝΤΑΞΗΣ ΣΕ ΠΑΘΗΤΙΚΗ</w:t>
      </w:r>
    </w:p>
    <w:p w:rsidR="002D7F67" w:rsidRDefault="002D7F67" w:rsidP="002D7F67">
      <w:r>
        <w:t>Κατά τη μετατροπή της ενεργητικής σύνταξης σε παθητική :</w:t>
      </w:r>
    </w:p>
    <w:p w:rsidR="002D7F67" w:rsidRDefault="002D7F67" w:rsidP="002D7F67">
      <w:r>
        <w:t xml:space="preserve">Α) αν το ρήμα είναι </w:t>
      </w:r>
      <w:proofErr w:type="spellStart"/>
      <w:r>
        <w:t>μονόπτωτο</w:t>
      </w:r>
      <w:proofErr w:type="spellEnd"/>
      <w:r>
        <w:t xml:space="preserve"> (ένα αντικείμενο)</w:t>
      </w:r>
    </w:p>
    <w:p w:rsidR="002D7F67" w:rsidRDefault="002D7F67" w:rsidP="002D7F67">
      <w:r>
        <w:t>-το ενεργητικό ρήμα μετατρέπεται σε παθητικό στον ίδιο χρόνο</w:t>
      </w:r>
    </w:p>
    <w:p w:rsidR="002D7F67" w:rsidRDefault="002D7F67" w:rsidP="002D7F67">
      <w:r>
        <w:t>-το υποκείμενο μετατρέπεται σε ποιητικό αίτιο</w:t>
      </w:r>
    </w:p>
    <w:p w:rsidR="002D7F67" w:rsidRDefault="002D7F67" w:rsidP="002D7F67">
      <w:r>
        <w:t>-το αντικείμενο γίνεται υποκείμενο στην παθητική φωνή</w:t>
      </w:r>
    </w:p>
    <w:p w:rsidR="002D7F67" w:rsidRDefault="002D7F67" w:rsidP="002D7F67">
      <w:r>
        <w:t>π.χ. Η βουλή ψηφίζει τους νόμους=&gt; Οι νόμοι ψηφίζονται από τη βουλή.</w:t>
      </w:r>
    </w:p>
    <w:p w:rsidR="002D7F67" w:rsidRDefault="002D7F67" w:rsidP="002D7F67"/>
    <w:p w:rsidR="002D7F67" w:rsidRDefault="002D7F67" w:rsidP="002D7F67">
      <w:r>
        <w:t>Β) Αν το ρήμα είναι δίπτωτο(παίρνει δύο αντικείμενα, ένα άμεσο και ένα έμμεσο)</w:t>
      </w:r>
    </w:p>
    <w:p w:rsidR="002D7F67" w:rsidRDefault="002D7F67" w:rsidP="002D7F67">
      <w:r>
        <w:t>-το ενεργητικό ρήμα μετατρέπεται σε παθητικό στον ίδιο χρόνο</w:t>
      </w:r>
    </w:p>
    <w:p w:rsidR="002D7F67" w:rsidRDefault="002D7F67" w:rsidP="002D7F67">
      <w:r>
        <w:t>-το υποκείμενο μετατρέπεται σε ποιητικό αίτιο.</w:t>
      </w:r>
    </w:p>
    <w:p w:rsidR="002D7F67" w:rsidRDefault="002D7F67" w:rsidP="002D7F67">
      <w:r>
        <w:t>-το άμεσο αντικείμενο γίνεται υποκείμενο του παθητικού ρήματος</w:t>
      </w:r>
    </w:p>
    <w:p w:rsidR="002D7F67" w:rsidRDefault="002D7F67" w:rsidP="002D7F67">
      <w:r>
        <w:t>- το έμμεσο αντικείμενο παραμένει όπως έχει ή μετατρέπεται σε αντικείμενο με πρόθεση</w:t>
      </w:r>
    </w:p>
    <w:p w:rsidR="002D7F67" w:rsidRDefault="002D7F67" w:rsidP="002D7F67">
      <w:r>
        <w:t>π.χ. Ο δάσκαλος μοίρασε βιβλία στους μαθητές.=&gt; Βιβλία μοιράστηκαν στους μαθητές από το δάσκαλο.</w:t>
      </w:r>
    </w:p>
    <w:p w:rsidR="002D7F67" w:rsidRDefault="002D7F67" w:rsidP="002D7F67"/>
    <w:p w:rsidR="002D7F67" w:rsidRDefault="002D7F67" w:rsidP="002D7F67">
      <w:r>
        <w:t>Γ)Αν το ρήμα είναι δίπτωτο και συντάσσεται με αντικείμενο και κατηγορούμενο</w:t>
      </w:r>
    </w:p>
    <w:p w:rsidR="002D7F67" w:rsidRDefault="002D7F67" w:rsidP="002D7F67">
      <w:r>
        <w:t>-το ενεργητικό ρήμα μετατρέπεται σε παθητικό στον ίδιο χρόνο</w:t>
      </w:r>
    </w:p>
    <w:p w:rsidR="002D7F67" w:rsidRDefault="002D7F67" w:rsidP="002D7F67">
      <w:r>
        <w:t>-το υποκείμενο μετατρέπεται σε ποιητικό αίτιο</w:t>
      </w:r>
    </w:p>
    <w:p w:rsidR="002D7F67" w:rsidRDefault="002D7F67" w:rsidP="002D7F67">
      <w:r>
        <w:t>-το αντικείμενο γίνεται υποκείμενο του παθητικού ρήματος</w:t>
      </w:r>
    </w:p>
    <w:p w:rsidR="002D7F67" w:rsidRDefault="002D7F67" w:rsidP="002D7F67">
      <w:r>
        <w:t>-το κατηγορούμενο του αντικειμένου του ενεργητικού ρήματος μετατρέπεται σε κατηγορούμενο του υποκειμένου του παθητικού ρήματος</w:t>
      </w:r>
    </w:p>
    <w:p w:rsidR="002D7F67" w:rsidRDefault="002D7F67" w:rsidP="002D7F67">
      <w:r>
        <w:t>π.χ. Τα παιδιά όρισαν τον Κώστα αρχηγό.=&gt; Ο Κώστας ορίστηκε αρχηγός από τα παιδιά.</w:t>
      </w:r>
    </w:p>
    <w:p w:rsidR="002D7F67" w:rsidRDefault="002D7F67" w:rsidP="002D7F67">
      <w:pPr>
        <w:ind w:firstLine="720"/>
        <w:rPr>
          <w:b/>
          <w:u w:val="single"/>
        </w:rPr>
      </w:pPr>
      <w:r w:rsidRPr="00A17B51">
        <w:rPr>
          <w:b/>
          <w:u w:val="single"/>
        </w:rPr>
        <w:t xml:space="preserve">ΜΕΤΡΟΠΗ ΤΗΣ </w:t>
      </w:r>
      <w:r>
        <w:rPr>
          <w:b/>
          <w:u w:val="single"/>
        </w:rPr>
        <w:t>ΠΑΘΗΤΙΚΗΣ ΣΥΝΤΑΞΗΣ ΣΕ ΕΝΕΡΓΗΤΙΚΗ</w:t>
      </w:r>
    </w:p>
    <w:p w:rsidR="002D7F67" w:rsidRDefault="002D7F67" w:rsidP="002D7F67">
      <w:r>
        <w:t>Κατά τη μετατροπή της παθητικής σύνταξης σε ενεργητική ακολουθούμε αντίστροφη διαδικασία από τη μετατροπή της ενεργητικής σε παθητική σύνταξη</w:t>
      </w:r>
    </w:p>
    <w:p w:rsidR="002D7F67" w:rsidRDefault="002D7F67" w:rsidP="002D7F67"/>
    <w:p w:rsidR="002D7F67" w:rsidRDefault="002D7F67" w:rsidP="002D7F67">
      <w:r>
        <w:t xml:space="preserve">Α)Αν το ρήμα είναι </w:t>
      </w:r>
      <w:proofErr w:type="spellStart"/>
      <w:r>
        <w:t>μονόπτωτο</w:t>
      </w:r>
      <w:proofErr w:type="spellEnd"/>
      <w:r>
        <w:t>(έχει ένα αντικείμενο)</w:t>
      </w:r>
    </w:p>
    <w:p w:rsidR="002D7F67" w:rsidRDefault="002D7F67" w:rsidP="002D7F67">
      <w:r>
        <w:t>-Το ποιητικό αίτιο μετατρέπεται σε υποκείμενο</w:t>
      </w:r>
    </w:p>
    <w:p w:rsidR="002D7F67" w:rsidRDefault="002D7F67" w:rsidP="002D7F67">
      <w:r>
        <w:t>-Το παθητικό ρήμα μετατρέπεται σε ενεργητικό στον ίδιο χρόνο</w:t>
      </w:r>
    </w:p>
    <w:p w:rsidR="002D7F67" w:rsidRDefault="002D7F67" w:rsidP="002D7F67">
      <w:r>
        <w:t>-Το υποκείμενο μετατρέπεται σε αντικείμενο στην ενεργητική σύνταξη.</w:t>
      </w:r>
    </w:p>
    <w:p w:rsidR="002D7F67" w:rsidRDefault="002D7F67" w:rsidP="002D7F67">
      <w:r>
        <w:t>π.χ. Οι νόμοι ψηφίζονται από τη βουλή=&gt; Η βουλή ψηφίζει τους νόμους</w:t>
      </w:r>
    </w:p>
    <w:p w:rsidR="002D7F67" w:rsidRDefault="002D7F67" w:rsidP="002D7F67"/>
    <w:p w:rsidR="002D7F67" w:rsidRDefault="002D7F67" w:rsidP="002D7F67">
      <w:r w:rsidRPr="00A17B51">
        <w:t>Β) Αν το ρήμα είναι δίπτωτο(παίρνει δύο αντικείμενα, ένα άμεσο και ένα έμμεσο)</w:t>
      </w:r>
    </w:p>
    <w:p w:rsidR="002D7F67" w:rsidRDefault="002D7F67" w:rsidP="002D7F67">
      <w:r>
        <w:t>-Το ποιητικό αίτιο μετατρέπεται σε υποκείμενο.</w:t>
      </w:r>
    </w:p>
    <w:p w:rsidR="002D7F67" w:rsidRDefault="002D7F67" w:rsidP="002D7F67">
      <w:r>
        <w:t>-</w:t>
      </w:r>
      <w:r w:rsidRPr="00A17B51">
        <w:t xml:space="preserve"> </w:t>
      </w:r>
      <w:r>
        <w:t>Το παθητικό ρήμα μετατρέπεται σε ενεργητικό στον ίδιο χρόνο</w:t>
      </w:r>
    </w:p>
    <w:p w:rsidR="002D7F67" w:rsidRDefault="002D7F67" w:rsidP="002D7F67">
      <w:r>
        <w:t>-Το υποκείμενο του παθητικού ρήματος μετατρέπεται στο άμεσο αντικείμενο της ενεργητικής σύνταξης.</w:t>
      </w:r>
    </w:p>
    <w:p w:rsidR="002D7F67" w:rsidRDefault="002D7F67" w:rsidP="002D7F67">
      <w:r>
        <w:t>-Το έμμεσο αντικείμενο παραμένει ως έχει.</w:t>
      </w:r>
    </w:p>
    <w:p w:rsidR="002D7F67" w:rsidRDefault="002D7F67" w:rsidP="002D7F67">
      <w:r>
        <w:lastRenderedPageBreak/>
        <w:t xml:space="preserve">π.χ. </w:t>
      </w:r>
      <w:r w:rsidRPr="004F1817">
        <w:t>Βιβλία μοιράστηκαν στους μαθητές από το δάσκαλο.</w:t>
      </w:r>
      <w:r>
        <w:t>=&gt; Ο δάσκαλος μοίρασε βιβλία στους μαθητές.</w:t>
      </w:r>
    </w:p>
    <w:p w:rsidR="002D7F67" w:rsidRDefault="002D7F67" w:rsidP="002D7F67"/>
    <w:p w:rsidR="002D7F67" w:rsidRDefault="002D7F67" w:rsidP="002D7F67">
      <w:r>
        <w:t>Γ)</w:t>
      </w:r>
      <w:r w:rsidRPr="004F1817">
        <w:t xml:space="preserve"> Αν το ρήμα είναι δίπτωτο και συντάσσεται με αντικείμενο και κατηγορούμενο</w:t>
      </w:r>
    </w:p>
    <w:p w:rsidR="002D7F67" w:rsidRDefault="002D7F67" w:rsidP="002D7F67">
      <w:r>
        <w:t>-Το ποιητικό αίτιο μετατρέπεται σε υποκείμενο</w:t>
      </w:r>
    </w:p>
    <w:p w:rsidR="002D7F67" w:rsidRDefault="002D7F67" w:rsidP="002D7F67">
      <w:r>
        <w:t>-Το παθητικό ρήμα μετατρέπεται σε ενεργητικό στον ίδιο χρόνο</w:t>
      </w:r>
    </w:p>
    <w:p w:rsidR="002D7F67" w:rsidRDefault="002D7F67" w:rsidP="002D7F67">
      <w:r>
        <w:t xml:space="preserve">-Το υποκείμενο του παθητικού ρήματος μετατρέπεται σε αντικείμενο του ενεργητικού ρήματος </w:t>
      </w:r>
    </w:p>
    <w:p w:rsidR="002D7F67" w:rsidRPr="004F1817" w:rsidRDefault="002D7F67" w:rsidP="002D7F67">
      <w:r>
        <w:t>-Τ</w:t>
      </w:r>
      <w:r w:rsidRPr="004F1817">
        <w:t xml:space="preserve">ο κατηγορούμενο </w:t>
      </w:r>
      <w:r>
        <w:t>του υποκειμένου του παθητικού</w:t>
      </w:r>
      <w:r w:rsidRPr="004F1817">
        <w:t xml:space="preserve"> ρήματος μετατρέπεται </w:t>
      </w:r>
      <w:r>
        <w:t xml:space="preserve">σε κατηγορούμενο του αντικειμένου του ενεργητικού </w:t>
      </w:r>
      <w:r w:rsidRPr="004F1817">
        <w:t xml:space="preserve"> ρήματος</w:t>
      </w:r>
    </w:p>
    <w:p w:rsidR="002D7F67" w:rsidRDefault="002D7F67" w:rsidP="002D7F67">
      <w:r>
        <w:t>π.χ.</w:t>
      </w:r>
      <w:r w:rsidRPr="004F1817">
        <w:t xml:space="preserve"> Ο Κώστας ορίστηκε αρχηγός από τα παιδιά.</w:t>
      </w:r>
      <w:r>
        <w:t>=&gt; Τα παιδιά όρισαν  τον Κώστα αρχηγό.</w:t>
      </w:r>
    </w:p>
    <w:p w:rsidR="002D7F67" w:rsidRDefault="002D7F67" w:rsidP="002D7F67">
      <w:r>
        <w:t>Δ)Στην περίπτωση που υπάρχει δευτερεύουσα πρόταση, αυτή δεν επηρεάζεται.</w:t>
      </w:r>
    </w:p>
    <w:p w:rsidR="002D7F67" w:rsidRPr="004F1817" w:rsidRDefault="002D7F67" w:rsidP="002D7F67">
      <w:r>
        <w:t xml:space="preserve">π.χ. Ο Κώστας ορίστηκε αρχηγός από τα παιδιά, γιατί είχε ηγετικές ικανότητες. =&gt;Τα παιδιά όρισαν τον Κώστα αρχηγό, γιατί είχε ηγετικές ικανότητες. </w:t>
      </w:r>
    </w:p>
    <w:p w:rsidR="002D7F67" w:rsidRPr="003D2D94" w:rsidRDefault="002D7F67" w:rsidP="002D7F67"/>
    <w:p w:rsidR="0075734A" w:rsidRPr="002D7F67" w:rsidRDefault="0075734A"/>
    <w:sectPr w:rsidR="0075734A" w:rsidRPr="002D7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D7F67"/>
    <w:rsid w:val="002D7F67"/>
    <w:rsid w:val="0074364F"/>
    <w:rsid w:val="0075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2023-02-04T16:29:00Z</dcterms:created>
  <dcterms:modified xsi:type="dcterms:W3CDTF">2023-02-04T16:32:00Z</dcterms:modified>
</cp:coreProperties>
</file>