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FB307D" w:rsidP="00FB307D">
      <w:pPr>
        <w:spacing w:after="0"/>
        <w:ind w:left="1440" w:firstLine="720"/>
        <w:rPr>
          <w:rFonts w:ascii="Times New Roman" w:hAnsi="Times New Roman" w:cs="Times New Roman"/>
          <w:b/>
          <w:u w:val="single"/>
        </w:rPr>
      </w:pPr>
      <w:r w:rsidRPr="00FB307D">
        <w:rPr>
          <w:rFonts w:ascii="Times New Roman" w:hAnsi="Times New Roman" w:cs="Times New Roman"/>
          <w:b/>
          <w:u w:val="single"/>
        </w:rPr>
        <w:t xml:space="preserve">ΥΠΟΔΕΙΓΜΑ ΠΕΡΙΛΗΨΗΣ </w:t>
      </w:r>
    </w:p>
    <w:p w:rsidR="00FB307D" w:rsidRDefault="00FB307D" w:rsidP="00FB307D">
      <w:pPr>
        <w:spacing w:after="0"/>
        <w:ind w:left="720" w:firstLine="720"/>
        <w:rPr>
          <w:rFonts w:ascii="Times New Roman" w:hAnsi="Times New Roman" w:cs="Times New Roman"/>
        </w:rPr>
      </w:pPr>
      <w:r>
        <w:rPr>
          <w:rFonts w:ascii="Times New Roman" w:hAnsi="Times New Roman" w:cs="Times New Roman"/>
        </w:rPr>
        <w:t>ΚΕΙΜΕΝΟ: «Το μεταμοντέρνο χειροκρότημα»</w:t>
      </w:r>
    </w:p>
    <w:p w:rsidR="00FB307D" w:rsidRPr="0076576E" w:rsidRDefault="00FB307D" w:rsidP="00FB307D">
      <w:pPr>
        <w:spacing w:after="0"/>
        <w:rPr>
          <w:rFonts w:ascii="Times New Roman" w:hAnsi="Times New Roman" w:cs="Times New Roman"/>
        </w:rPr>
      </w:pPr>
      <w:r w:rsidRPr="00FB307D">
        <w:rPr>
          <w:rFonts w:ascii="Times New Roman" w:hAnsi="Times New Roman" w:cs="Times New Roman"/>
        </w:rPr>
        <w:t>(</w:t>
      </w:r>
      <w:r>
        <w:rPr>
          <w:rFonts w:ascii="Times New Roman" w:hAnsi="Times New Roman" w:cs="Times New Roman"/>
        </w:rPr>
        <w:t xml:space="preserve">Το κείμενο προέρχεται από τη διαδικτυακή εφημερίδα </w:t>
      </w:r>
      <w:proofErr w:type="spellStart"/>
      <w:r>
        <w:rPr>
          <w:rFonts w:ascii="Times New Roman" w:hAnsi="Times New Roman" w:cs="Times New Roman"/>
          <w:lang w:val="en-US"/>
        </w:rPr>
        <w:t>Lavart</w:t>
      </w:r>
      <w:proofErr w:type="spellEnd"/>
      <w:r w:rsidRPr="00FB307D">
        <w:rPr>
          <w:rFonts w:ascii="Times New Roman" w:hAnsi="Times New Roman" w:cs="Times New Roman"/>
        </w:rPr>
        <w:t>)</w:t>
      </w:r>
    </w:p>
    <w:p w:rsidR="00FB307D" w:rsidRPr="0076576E" w:rsidRDefault="00FB307D" w:rsidP="00FB307D">
      <w:pPr>
        <w:spacing w:after="0"/>
        <w:rPr>
          <w:rFonts w:ascii="Times New Roman" w:hAnsi="Times New Roman" w:cs="Times New Roman"/>
        </w:rPr>
      </w:pPr>
    </w:p>
    <w:p w:rsidR="00FB307D" w:rsidRDefault="00FB307D" w:rsidP="00FB307D">
      <w:pPr>
        <w:spacing w:after="0"/>
        <w:rPr>
          <w:rFonts w:ascii="Times New Roman" w:hAnsi="Times New Roman" w:cs="Times New Roman"/>
        </w:rPr>
      </w:pPr>
      <w:r>
        <w:rPr>
          <w:rFonts w:ascii="Times New Roman" w:hAnsi="Times New Roman" w:cs="Times New Roman"/>
        </w:rPr>
        <w:t xml:space="preserve">Όσο βελτιώνεται η τεχνολογία και ενισχύονται τα </w:t>
      </w:r>
      <w:proofErr w:type="spellStart"/>
      <w:r>
        <w:rPr>
          <w:rFonts w:ascii="Times New Roman" w:hAnsi="Times New Roman" w:cs="Times New Roman"/>
        </w:rPr>
        <w:t>γκάτζετ</w:t>
      </w:r>
      <w:proofErr w:type="spellEnd"/>
      <w:r>
        <w:rPr>
          <w:rFonts w:ascii="Times New Roman" w:hAnsi="Times New Roman" w:cs="Times New Roman"/>
        </w:rPr>
        <w:t xml:space="preserve"> (τηλεόραση, </w:t>
      </w:r>
      <w:r>
        <w:rPr>
          <w:rFonts w:ascii="Times New Roman" w:hAnsi="Times New Roman" w:cs="Times New Roman"/>
          <w:lang w:val="en-US"/>
        </w:rPr>
        <w:t>home</w:t>
      </w:r>
      <w:r w:rsidRPr="00FB307D">
        <w:rPr>
          <w:rFonts w:ascii="Times New Roman" w:hAnsi="Times New Roman" w:cs="Times New Roman"/>
        </w:rPr>
        <w:t xml:space="preserve"> </w:t>
      </w:r>
      <w:r>
        <w:rPr>
          <w:rFonts w:ascii="Times New Roman" w:hAnsi="Times New Roman" w:cs="Times New Roman"/>
          <w:lang w:val="en-US"/>
        </w:rPr>
        <w:t>movies</w:t>
      </w:r>
      <w:r w:rsidRPr="00FB307D">
        <w:rPr>
          <w:rFonts w:ascii="Times New Roman" w:hAnsi="Times New Roman" w:cs="Times New Roman"/>
        </w:rPr>
        <w:t xml:space="preserve">, </w:t>
      </w:r>
      <w:r>
        <w:rPr>
          <w:rFonts w:ascii="Times New Roman" w:hAnsi="Times New Roman" w:cs="Times New Roman"/>
        </w:rPr>
        <w:t>ηχογραφήσεις, βίντεο, κ.λπ.) όλο και περισσότερος κόσμος μένει στο σπίτι και ακούει την αγαπημένη του συμφωνική ορχήστρα ή παρακολουθεί το αγαπημένο του σόου. Εκεί δε χειροκροτεί, γιατί δεν μπορεί να γίνει πλήθος. Είναι από μόνος του κοινό του ενός.</w:t>
      </w:r>
    </w:p>
    <w:p w:rsidR="00B85A3E" w:rsidRPr="0076576E" w:rsidRDefault="00781475" w:rsidP="00FB307D">
      <w:pPr>
        <w:spacing w:after="0"/>
        <w:rPr>
          <w:rFonts w:ascii="Times New Roman" w:hAnsi="Times New Roman" w:cs="Times New Roman"/>
        </w:rPr>
      </w:pPr>
      <w:r>
        <w:rPr>
          <w:rFonts w:ascii="Times New Roman" w:hAnsi="Times New Roman" w:cs="Times New Roman"/>
        </w:rPr>
        <w:t xml:space="preserve">  Με άλλα λόγια, όλο και μεγαλύτερο κομμάτι της ψυχαγωγίας καταναλώνεται πλέον κατά </w:t>
      </w:r>
      <w:proofErr w:type="spellStart"/>
      <w:r>
        <w:rPr>
          <w:rFonts w:ascii="Times New Roman" w:hAnsi="Times New Roman" w:cs="Times New Roman"/>
        </w:rPr>
        <w:t>μόνας</w:t>
      </w:r>
      <w:proofErr w:type="spellEnd"/>
      <w:r>
        <w:rPr>
          <w:rFonts w:ascii="Times New Roman" w:hAnsi="Times New Roman" w:cs="Times New Roman"/>
        </w:rPr>
        <w:t xml:space="preserve">. </w:t>
      </w:r>
      <w:r w:rsidR="00B85A3E">
        <w:rPr>
          <w:rFonts w:ascii="Times New Roman" w:hAnsi="Times New Roman" w:cs="Times New Roman"/>
        </w:rPr>
        <w:t xml:space="preserve">Το </w:t>
      </w:r>
      <w:r w:rsidR="00B85A3E">
        <w:rPr>
          <w:rFonts w:ascii="Times New Roman" w:hAnsi="Times New Roman" w:cs="Times New Roman"/>
          <w:lang w:val="en-US"/>
        </w:rPr>
        <w:t>live</w:t>
      </w:r>
      <w:r w:rsidR="00B85A3E" w:rsidRPr="00B85A3E">
        <w:rPr>
          <w:rFonts w:ascii="Times New Roman" w:hAnsi="Times New Roman" w:cs="Times New Roman"/>
        </w:rPr>
        <w:t xml:space="preserve"> </w:t>
      </w:r>
      <w:r w:rsidR="00B85A3E">
        <w:rPr>
          <w:rFonts w:ascii="Times New Roman" w:hAnsi="Times New Roman" w:cs="Times New Roman"/>
        </w:rPr>
        <w:t xml:space="preserve">χειροκρότημα ως γκάλοπ δημοτικότητας, χάνει έδαφος, κερδίζει όμως έδαφος το </w:t>
      </w:r>
      <w:proofErr w:type="spellStart"/>
      <w:r w:rsidR="00B85A3E">
        <w:rPr>
          <w:rFonts w:ascii="Times New Roman" w:hAnsi="Times New Roman" w:cs="Times New Roman"/>
        </w:rPr>
        <w:t>ίντερνετ</w:t>
      </w:r>
      <w:proofErr w:type="spellEnd"/>
      <w:r w:rsidR="00B85A3E">
        <w:rPr>
          <w:rFonts w:ascii="Times New Roman" w:hAnsi="Times New Roman" w:cs="Times New Roman"/>
        </w:rPr>
        <w:t xml:space="preserve">, μέσω του οποίου έχει καθιερωθεί η νέα μορφή χειροκροτήματος, που είναι τα διάφορα </w:t>
      </w:r>
      <w:r w:rsidR="00B85A3E">
        <w:rPr>
          <w:rFonts w:ascii="Times New Roman" w:hAnsi="Times New Roman" w:cs="Times New Roman"/>
          <w:lang w:val="en-US"/>
        </w:rPr>
        <w:t>likes</w:t>
      </w:r>
      <w:r w:rsidR="00B85A3E" w:rsidRPr="00B85A3E">
        <w:rPr>
          <w:rFonts w:ascii="Times New Roman" w:hAnsi="Times New Roman" w:cs="Times New Roman"/>
        </w:rPr>
        <w:t>.</w:t>
      </w:r>
      <w:r w:rsidR="00B85A3E">
        <w:rPr>
          <w:rFonts w:ascii="Times New Roman" w:hAnsi="Times New Roman" w:cs="Times New Roman"/>
        </w:rPr>
        <w:t xml:space="preserve"> Μόνο που δεν έχουν ήχο. Μεταφέρουν εικόνα αποδοχής χωρίς να γίνονται αισθητά ακουστικά. Πρόκειται για ψηφιακό χειροκρότημα που ενώνεται με άλλα και δημιουργούν το </w:t>
      </w:r>
      <w:proofErr w:type="spellStart"/>
      <w:r w:rsidR="00B85A3E">
        <w:rPr>
          <w:rFonts w:ascii="Times New Roman" w:hAnsi="Times New Roman" w:cs="Times New Roman"/>
        </w:rPr>
        <w:t>ιντερνετικό</w:t>
      </w:r>
      <w:proofErr w:type="spellEnd"/>
      <w:r w:rsidR="00B85A3E">
        <w:rPr>
          <w:rFonts w:ascii="Times New Roman" w:hAnsi="Times New Roman" w:cs="Times New Roman"/>
        </w:rPr>
        <w:t xml:space="preserve"> χειροκρότημα, ένα από τα συμπτώματα του  </w:t>
      </w:r>
      <w:r w:rsidR="00B85A3E">
        <w:rPr>
          <w:rFonts w:ascii="Times New Roman" w:hAnsi="Times New Roman" w:cs="Times New Roman"/>
          <w:lang w:val="en-US"/>
        </w:rPr>
        <w:t>cocooning</w:t>
      </w:r>
      <w:r w:rsidR="00B85A3E" w:rsidRPr="00B85A3E">
        <w:rPr>
          <w:rFonts w:ascii="Times New Roman" w:hAnsi="Times New Roman" w:cs="Times New Roman"/>
        </w:rPr>
        <w:t>.</w:t>
      </w:r>
    </w:p>
    <w:p w:rsidR="00781475" w:rsidRDefault="00B85A3E" w:rsidP="00FB307D">
      <w:pPr>
        <w:spacing w:after="0"/>
        <w:rPr>
          <w:rFonts w:ascii="Times New Roman" w:hAnsi="Times New Roman" w:cs="Times New Roman"/>
        </w:rPr>
      </w:pPr>
      <w:r>
        <w:rPr>
          <w:rFonts w:ascii="Times New Roman" w:hAnsi="Times New Roman" w:cs="Times New Roman"/>
        </w:rPr>
        <w:t xml:space="preserve">   Με τα αλλεπάλληλα  </w:t>
      </w:r>
      <w:r w:rsidRPr="00B85A3E">
        <w:rPr>
          <w:rFonts w:ascii="Times New Roman" w:hAnsi="Times New Roman" w:cs="Times New Roman"/>
        </w:rPr>
        <w:t xml:space="preserve"> </w:t>
      </w:r>
      <w:r>
        <w:rPr>
          <w:rFonts w:ascii="Times New Roman" w:hAnsi="Times New Roman" w:cs="Times New Roman"/>
          <w:lang w:val="en-US"/>
        </w:rPr>
        <w:t>likes</w:t>
      </w:r>
      <w:r w:rsidRPr="00B85A3E">
        <w:rPr>
          <w:rFonts w:ascii="Times New Roman" w:hAnsi="Times New Roman" w:cs="Times New Roman"/>
        </w:rPr>
        <w:t xml:space="preserve"> </w:t>
      </w:r>
      <w:r>
        <w:rPr>
          <w:rFonts w:ascii="Times New Roman" w:hAnsi="Times New Roman" w:cs="Times New Roman"/>
        </w:rPr>
        <w:t xml:space="preserve">ο μοναχικός χειροκροτητής ενώνεται με μία εικονική κολεκτίβα χειροκροτητών, ένα πλήθος το οποίο όσο πιο μεγάλο γίνεται τόσο πιο πολύ καθορίζει </w:t>
      </w:r>
      <w:r>
        <w:rPr>
          <w:rFonts w:ascii="Times New Roman" w:hAnsi="Times New Roman" w:cs="Times New Roman"/>
          <w:lang w:val="en-US"/>
        </w:rPr>
        <w:t>trends</w:t>
      </w:r>
      <w:r w:rsidRPr="00B85A3E">
        <w:rPr>
          <w:rFonts w:ascii="Times New Roman" w:hAnsi="Times New Roman" w:cs="Times New Roman"/>
        </w:rPr>
        <w:t xml:space="preserve">, </w:t>
      </w:r>
      <w:r>
        <w:rPr>
          <w:rFonts w:ascii="Times New Roman" w:hAnsi="Times New Roman" w:cs="Times New Roman"/>
        </w:rPr>
        <w:t xml:space="preserve">επιβάλλει γούστα και παραστάσεις, Δείτε πόσο εύκολα τα </w:t>
      </w:r>
      <w:r>
        <w:rPr>
          <w:rFonts w:ascii="Times New Roman" w:hAnsi="Times New Roman" w:cs="Times New Roman"/>
          <w:lang w:val="en-US"/>
        </w:rPr>
        <w:t>likes</w:t>
      </w:r>
      <w:r>
        <w:rPr>
          <w:rFonts w:ascii="Times New Roman" w:hAnsi="Times New Roman" w:cs="Times New Roman"/>
        </w:rPr>
        <w:t xml:space="preserve"> των χειροκροτητών ενός περιοδικού μπορούν να  ανατρέψουν τα συμπεράσματα μιας έγκυρης θεατρικής κριτικής.</w:t>
      </w:r>
    </w:p>
    <w:p w:rsidR="00F104D3" w:rsidRDefault="00F104D3" w:rsidP="00FB307D">
      <w:pPr>
        <w:spacing w:after="0"/>
        <w:rPr>
          <w:rFonts w:ascii="Times New Roman" w:hAnsi="Times New Roman" w:cs="Times New Roman"/>
        </w:rPr>
      </w:pPr>
      <w:r>
        <w:rPr>
          <w:rFonts w:ascii="Times New Roman" w:hAnsi="Times New Roman" w:cs="Times New Roman"/>
        </w:rPr>
        <w:t xml:space="preserve">    Και είναι προφανές πως όσο πιο πολλοί θα μένουν, ελέω τεχνολογίας(και ενδεχομένως και οικονομίας) στα σπίτια τους τόσο θα πυκνώνουν και τα </w:t>
      </w:r>
      <w:r w:rsidR="00926ADE">
        <w:rPr>
          <w:rFonts w:ascii="Times New Roman" w:hAnsi="Times New Roman" w:cs="Times New Roman"/>
          <w:lang w:val="en-US"/>
        </w:rPr>
        <w:t>likes</w:t>
      </w:r>
      <w:r>
        <w:rPr>
          <w:rFonts w:ascii="Times New Roman" w:hAnsi="Times New Roman" w:cs="Times New Roman"/>
        </w:rPr>
        <w:t xml:space="preserve"> και θα διαμορφώνονται </w:t>
      </w:r>
      <w:r w:rsidR="00926ADE">
        <w:rPr>
          <w:rFonts w:ascii="Times New Roman" w:hAnsi="Times New Roman" w:cs="Times New Roman"/>
        </w:rPr>
        <w:t xml:space="preserve">τα πάνω και τα κάτω του κοινού γούστου. Και, όπως δε γνωρίζουμε στο θέατρο με βεβαιότητα τι πραγματικά σημαίνει το χειροκρότημα, έτσι δε γνωρίζουμε τι σημαίνουν τα </w:t>
      </w:r>
      <w:r w:rsidR="00926ADE">
        <w:rPr>
          <w:rFonts w:ascii="Times New Roman" w:hAnsi="Times New Roman" w:cs="Times New Roman"/>
          <w:lang w:val="en-US"/>
        </w:rPr>
        <w:t>likes</w:t>
      </w:r>
      <w:r w:rsidR="00926ADE">
        <w:rPr>
          <w:rFonts w:ascii="Times New Roman" w:hAnsi="Times New Roman" w:cs="Times New Roman"/>
        </w:rPr>
        <w:t xml:space="preserve"> και τα </w:t>
      </w:r>
      <w:r w:rsidR="00926ADE">
        <w:rPr>
          <w:rFonts w:ascii="Times New Roman" w:hAnsi="Times New Roman" w:cs="Times New Roman"/>
          <w:lang w:val="en-US"/>
        </w:rPr>
        <w:t>shares</w:t>
      </w:r>
      <w:r w:rsidR="00926ADE" w:rsidRPr="00926ADE">
        <w:rPr>
          <w:rFonts w:ascii="Times New Roman" w:hAnsi="Times New Roman" w:cs="Times New Roman"/>
        </w:rPr>
        <w:t xml:space="preserve">. </w:t>
      </w:r>
      <w:r w:rsidR="00926ADE">
        <w:rPr>
          <w:rFonts w:ascii="Times New Roman" w:hAnsi="Times New Roman" w:cs="Times New Roman"/>
        </w:rPr>
        <w:t xml:space="preserve">Το μόνο που γνωρίζουμε είναι ότι με τα </w:t>
      </w:r>
      <w:proofErr w:type="spellStart"/>
      <w:r w:rsidR="00926ADE">
        <w:rPr>
          <w:rFonts w:ascii="Times New Roman" w:hAnsi="Times New Roman" w:cs="Times New Roman"/>
          <w:lang w:val="en-US"/>
        </w:rPr>
        <w:t>reblog</w:t>
      </w:r>
      <w:proofErr w:type="spellEnd"/>
      <w:r w:rsidR="00926ADE" w:rsidRPr="00926ADE">
        <w:rPr>
          <w:rFonts w:ascii="Times New Roman" w:hAnsi="Times New Roman" w:cs="Times New Roman"/>
        </w:rPr>
        <w:t xml:space="preserve">, </w:t>
      </w:r>
      <w:proofErr w:type="spellStart"/>
      <w:r w:rsidR="00926ADE">
        <w:rPr>
          <w:rFonts w:ascii="Times New Roman" w:hAnsi="Times New Roman" w:cs="Times New Roman"/>
          <w:lang w:val="en-US"/>
        </w:rPr>
        <w:t>retweet</w:t>
      </w:r>
      <w:proofErr w:type="spellEnd"/>
      <w:r w:rsidR="00926ADE" w:rsidRPr="00926ADE">
        <w:rPr>
          <w:rFonts w:ascii="Times New Roman" w:hAnsi="Times New Roman" w:cs="Times New Roman"/>
        </w:rPr>
        <w:t xml:space="preserve">, </w:t>
      </w:r>
      <w:r w:rsidR="00926ADE">
        <w:rPr>
          <w:rFonts w:ascii="Times New Roman" w:hAnsi="Times New Roman" w:cs="Times New Roman"/>
          <w:lang w:val="en-US"/>
        </w:rPr>
        <w:t>repost</w:t>
      </w:r>
      <w:r w:rsidR="00926ADE">
        <w:rPr>
          <w:rFonts w:ascii="Times New Roman" w:hAnsi="Times New Roman" w:cs="Times New Roman"/>
        </w:rPr>
        <w:t xml:space="preserve"> κ.λπ. μεγαλώνουμε το θόρυβο που παράγει μια ανάρτηση. Είναι ο νέος άφωνος, πλην όμως κραυγαλέα ισχυρός τρόπος να εκφράσει κάποιος τον ενθουσιασμό του( ή κάτι άλλο). Το χειροκρότημά μας είναι μέρος του θεάματος.</w:t>
      </w:r>
    </w:p>
    <w:p w:rsidR="00926ADE" w:rsidRDefault="00926ADE" w:rsidP="00FB307D">
      <w:pPr>
        <w:spacing w:after="0"/>
        <w:rPr>
          <w:rFonts w:ascii="Times New Roman" w:hAnsi="Times New Roman" w:cs="Times New Roman"/>
        </w:rPr>
      </w:pPr>
      <w:r>
        <w:rPr>
          <w:rFonts w:ascii="Times New Roman" w:hAnsi="Times New Roman" w:cs="Times New Roman"/>
        </w:rPr>
        <w:t xml:space="preserve">    Είμαστε οι νέοι, μεταμοντέρνοι κλακαδόροι. Μόνο που το χειροκρότημά μας σήμερα έχει μεγαλύτερο βάρος και για έναν επιπλέον λόγο: δεν είναι εφήμερο. Δεν πεθαίνει όταν σβήσουν τα φώτα. Μένει στην οθόνη και στέλνει το μήνυμά του χιλιάδες χιλιόμετρα μακριά σε ελάχιστο χρόνο. Το μαθαίνει όλη η υφήλιος. Ακούγεται παντού. Είναι εκκωφαντικό και ας μη βγάζει άχνα. Είναι παντοδύναμο και ας ενεργοποιείται από ένα ανεπαίσθητο άγγιγμα πλήκτρου. Σήμερα ο χειροκροτητής μπαίνει, όπως είπα, και πάλι σε ένα πλήθος εικονικό βέβαια, αλλά με ονοματεπώνυμο, σε αντίθεση με την ανωνυμία της ζωντανής, μαζικής, επικοινωνίας που γνωρίζουμε μέσα στη θεατρική αίθουσα. Και εύκολα μπορούμε να αντιληφθούμε το πάθος που έχουν πολλοί με τα </w:t>
      </w:r>
      <w:r>
        <w:rPr>
          <w:rFonts w:ascii="Times New Roman" w:hAnsi="Times New Roman" w:cs="Times New Roman"/>
          <w:lang w:val="en-US"/>
        </w:rPr>
        <w:t>likes</w:t>
      </w:r>
      <w:r w:rsidRPr="00926ADE">
        <w:rPr>
          <w:rFonts w:ascii="Times New Roman" w:hAnsi="Times New Roman" w:cs="Times New Roman"/>
        </w:rPr>
        <w:t>.</w:t>
      </w:r>
    </w:p>
    <w:p w:rsidR="00D22CE5" w:rsidRDefault="00D22CE5" w:rsidP="00FB307D">
      <w:pPr>
        <w:spacing w:after="0"/>
        <w:rPr>
          <w:rFonts w:ascii="Times New Roman" w:hAnsi="Times New Roman" w:cs="Times New Roman"/>
        </w:rPr>
      </w:pPr>
    </w:p>
    <w:p w:rsidR="00C80C2E" w:rsidRDefault="00C80C2E" w:rsidP="00FB307D">
      <w:pPr>
        <w:spacing w:after="0"/>
        <w:rPr>
          <w:rFonts w:ascii="Times New Roman" w:hAnsi="Times New Roman" w:cs="Times New Roman"/>
        </w:rPr>
      </w:pPr>
      <w:r>
        <w:rPr>
          <w:rFonts w:ascii="Times New Roman" w:hAnsi="Times New Roman" w:cs="Times New Roman"/>
        </w:rPr>
        <w:t>Να αποδώσετε συνοπτικά σε ένα κείμενο 70-80 λέξεων τα διαφορετικά  χαρακτηριστικά, σύμφωνα με το κείμενο</w:t>
      </w:r>
      <w:r w:rsidR="00D22CE5">
        <w:rPr>
          <w:rFonts w:ascii="Times New Roman" w:hAnsi="Times New Roman" w:cs="Times New Roman"/>
        </w:rPr>
        <w:t>, του διαδικτυακού χειροκροτήματος(</w:t>
      </w:r>
      <w:r w:rsidR="00D22CE5">
        <w:rPr>
          <w:rFonts w:ascii="Times New Roman" w:hAnsi="Times New Roman" w:cs="Times New Roman"/>
          <w:lang w:val="en-US"/>
        </w:rPr>
        <w:t>likes</w:t>
      </w:r>
      <w:r w:rsidR="00D22CE5" w:rsidRPr="00D22CE5">
        <w:rPr>
          <w:rFonts w:ascii="Times New Roman" w:hAnsi="Times New Roman" w:cs="Times New Roman"/>
        </w:rPr>
        <w:t xml:space="preserve">) </w:t>
      </w:r>
      <w:r w:rsidR="00D22CE5">
        <w:rPr>
          <w:rFonts w:ascii="Times New Roman" w:hAnsi="Times New Roman" w:cs="Times New Roman"/>
        </w:rPr>
        <w:t>σε σχέση με το παραδοσιακό, ζωντανό χειροκρότημα.</w:t>
      </w:r>
    </w:p>
    <w:p w:rsidR="00D22CE5" w:rsidRDefault="00D22CE5" w:rsidP="00FB307D">
      <w:pPr>
        <w:spacing w:after="0"/>
        <w:rPr>
          <w:rFonts w:ascii="Times New Roman" w:hAnsi="Times New Roman" w:cs="Times New Roman"/>
        </w:rPr>
      </w:pPr>
    </w:p>
    <w:p w:rsidR="00C80C2E" w:rsidRPr="002A2DBE" w:rsidRDefault="00D22CE5" w:rsidP="00FB307D">
      <w:pPr>
        <w:spacing w:after="0"/>
        <w:rPr>
          <w:rFonts w:ascii="Times New Roman" w:hAnsi="Times New Roman" w:cs="Times New Roman"/>
        </w:rPr>
      </w:pPr>
      <w:r w:rsidRPr="009743B1">
        <w:rPr>
          <w:rFonts w:ascii="Times New Roman" w:hAnsi="Times New Roman" w:cs="Times New Roman"/>
          <w:b/>
        </w:rPr>
        <w:t>Σύμφωνα με τον αρθρογράφο</w:t>
      </w:r>
      <w:r>
        <w:rPr>
          <w:rFonts w:ascii="Times New Roman" w:hAnsi="Times New Roman" w:cs="Times New Roman"/>
        </w:rPr>
        <w:t xml:space="preserve">, τα </w:t>
      </w:r>
      <w:r>
        <w:rPr>
          <w:rFonts w:ascii="Times New Roman" w:hAnsi="Times New Roman" w:cs="Times New Roman"/>
          <w:lang w:val="en-US"/>
        </w:rPr>
        <w:t>likes</w:t>
      </w:r>
      <w:r>
        <w:rPr>
          <w:rFonts w:ascii="Times New Roman" w:hAnsi="Times New Roman" w:cs="Times New Roman"/>
        </w:rPr>
        <w:t xml:space="preserve">, σε αντίθεση με το ζωντανό χειροκρότημα του πλήθους </w:t>
      </w:r>
      <w:r w:rsidRPr="009743B1">
        <w:rPr>
          <w:rFonts w:ascii="Times New Roman" w:hAnsi="Times New Roman" w:cs="Times New Roman"/>
          <w:u w:val="single"/>
        </w:rPr>
        <w:t>, συνδέονται</w:t>
      </w:r>
      <w:r>
        <w:rPr>
          <w:rFonts w:ascii="Times New Roman" w:hAnsi="Times New Roman" w:cs="Times New Roman"/>
        </w:rPr>
        <w:t xml:space="preserve"> με τη μοναχική ψυχαγωγία που έχει ευνοήσει η εξάπλωση των τεχνολογικών μέσων. </w:t>
      </w:r>
      <w:r w:rsidRPr="009743B1">
        <w:rPr>
          <w:rFonts w:ascii="Times New Roman" w:hAnsi="Times New Roman" w:cs="Times New Roman"/>
          <w:b/>
        </w:rPr>
        <w:t xml:space="preserve">Επίσης, </w:t>
      </w:r>
      <w:r w:rsidRPr="009743B1">
        <w:rPr>
          <w:rFonts w:ascii="Times New Roman" w:hAnsi="Times New Roman" w:cs="Times New Roman"/>
          <w:b/>
          <w:u w:val="single"/>
        </w:rPr>
        <w:t>υποστηρίζεται</w:t>
      </w:r>
      <w:r>
        <w:rPr>
          <w:rFonts w:ascii="Times New Roman" w:hAnsi="Times New Roman" w:cs="Times New Roman"/>
        </w:rPr>
        <w:t xml:space="preserve"> ότι αν και αθόρυβα, </w:t>
      </w:r>
      <w:r w:rsidRPr="009743B1">
        <w:rPr>
          <w:rFonts w:ascii="Times New Roman" w:hAnsi="Times New Roman" w:cs="Times New Roman"/>
          <w:u w:val="single"/>
        </w:rPr>
        <w:t>εκφράζουν</w:t>
      </w:r>
      <w:r>
        <w:rPr>
          <w:rFonts w:ascii="Times New Roman" w:hAnsi="Times New Roman" w:cs="Times New Roman"/>
        </w:rPr>
        <w:t xml:space="preserve"> επιδοκιμασία και </w:t>
      </w:r>
      <w:r w:rsidRPr="009743B1">
        <w:rPr>
          <w:rFonts w:ascii="Times New Roman" w:hAnsi="Times New Roman" w:cs="Times New Roman"/>
          <w:u w:val="single"/>
        </w:rPr>
        <w:t>διαμορφώνουν</w:t>
      </w:r>
      <w:r>
        <w:rPr>
          <w:rFonts w:ascii="Times New Roman" w:hAnsi="Times New Roman" w:cs="Times New Roman"/>
        </w:rPr>
        <w:t xml:space="preserve"> ένα ισχυρό πλήθος χρηστών που επιβάλλει προτιμήσεις και επιλογές στην ψυχαγωγία του κοινού. </w:t>
      </w:r>
      <w:r w:rsidRPr="009743B1">
        <w:rPr>
          <w:rFonts w:ascii="Times New Roman" w:hAnsi="Times New Roman" w:cs="Times New Roman"/>
          <w:b/>
        </w:rPr>
        <w:t>Τέλος,</w:t>
      </w:r>
      <w:r>
        <w:rPr>
          <w:rFonts w:ascii="Times New Roman" w:hAnsi="Times New Roman" w:cs="Times New Roman"/>
        </w:rPr>
        <w:t xml:space="preserve"> ο αρθρογράφος </w:t>
      </w:r>
      <w:r w:rsidRPr="009743B1">
        <w:rPr>
          <w:rFonts w:ascii="Times New Roman" w:hAnsi="Times New Roman" w:cs="Times New Roman"/>
          <w:u w:val="single"/>
        </w:rPr>
        <w:t xml:space="preserve">θεωρεί </w:t>
      </w:r>
      <w:r>
        <w:rPr>
          <w:rFonts w:ascii="Times New Roman" w:hAnsi="Times New Roman" w:cs="Times New Roman"/>
        </w:rPr>
        <w:t xml:space="preserve">πως η δύναμή τους </w:t>
      </w:r>
      <w:r w:rsidRPr="009743B1">
        <w:rPr>
          <w:rFonts w:ascii="Times New Roman" w:hAnsi="Times New Roman" w:cs="Times New Roman"/>
          <w:u w:val="single"/>
        </w:rPr>
        <w:t>οφείλεται</w:t>
      </w:r>
      <w:r>
        <w:rPr>
          <w:rFonts w:ascii="Times New Roman" w:hAnsi="Times New Roman" w:cs="Times New Roman"/>
        </w:rPr>
        <w:t xml:space="preserve">  </w:t>
      </w:r>
      <w:r w:rsidRPr="0076576E">
        <w:rPr>
          <w:rFonts w:ascii="Times New Roman" w:hAnsi="Times New Roman" w:cs="Times New Roman"/>
          <w:b/>
        </w:rPr>
        <w:t>επιπρόσθετα</w:t>
      </w:r>
      <w:r>
        <w:rPr>
          <w:rFonts w:ascii="Times New Roman" w:hAnsi="Times New Roman" w:cs="Times New Roman"/>
        </w:rPr>
        <w:t xml:space="preserve"> στο γεγονός ότι δεν είναι προσωρινά, όπως το ζωντανό χειροκρότημα,  αλλά μπορεί να φτάσουν παντού και είναι επώνυμα </w:t>
      </w:r>
      <w:r w:rsidRPr="009743B1">
        <w:rPr>
          <w:rFonts w:ascii="Times New Roman" w:hAnsi="Times New Roman" w:cs="Times New Roman"/>
          <w:b/>
        </w:rPr>
        <w:t>σε αντίθεση</w:t>
      </w:r>
      <w:r>
        <w:rPr>
          <w:rFonts w:ascii="Times New Roman" w:hAnsi="Times New Roman" w:cs="Times New Roman"/>
        </w:rPr>
        <w:t xml:space="preserve"> με την ανωνυμία του παραδοσιακού χειροκροτήματος. (λέξεις 86)</w:t>
      </w:r>
    </w:p>
    <w:sectPr w:rsidR="00C80C2E" w:rsidRPr="002A2DBE"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307D"/>
    <w:rsid w:val="002A2DBE"/>
    <w:rsid w:val="0075734A"/>
    <w:rsid w:val="0076576E"/>
    <w:rsid w:val="00781475"/>
    <w:rsid w:val="00926ADE"/>
    <w:rsid w:val="009743B1"/>
    <w:rsid w:val="00B85A3E"/>
    <w:rsid w:val="00C07E42"/>
    <w:rsid w:val="00C650C8"/>
    <w:rsid w:val="00C80C2E"/>
    <w:rsid w:val="00D22CE5"/>
    <w:rsid w:val="00F104D3"/>
    <w:rsid w:val="00FB307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541</Words>
  <Characters>2927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6</cp:revision>
  <dcterms:created xsi:type="dcterms:W3CDTF">2021-10-17T08:49:00Z</dcterms:created>
  <dcterms:modified xsi:type="dcterms:W3CDTF">2022-10-05T03:42:00Z</dcterms:modified>
</cp:coreProperties>
</file>