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34A" w:rsidRPr="00487D6F" w:rsidRDefault="003D3794" w:rsidP="003D3794">
      <w:pPr>
        <w:spacing w:after="0"/>
        <w:rPr>
          <w:rFonts w:ascii="Times New Roman" w:hAnsi="Times New Roman" w:cs="Times New Roman"/>
        </w:rPr>
      </w:pPr>
      <w:r w:rsidRPr="00487D6F">
        <w:rPr>
          <w:rFonts w:ascii="Times New Roman" w:hAnsi="Times New Roman" w:cs="Times New Roman"/>
        </w:rPr>
        <w:t xml:space="preserve">ΚΡΙΤΗΡΙΟ ΑΞΙΟΛΟΓΗΣΗΣ ΓΙΑ ΤΙΣ </w:t>
      </w:r>
      <w:r w:rsidR="00487D6F">
        <w:rPr>
          <w:rFonts w:ascii="Times New Roman" w:hAnsi="Times New Roman" w:cs="Times New Roman"/>
        </w:rPr>
        <w:t>ΕΝΟΤΗΤΕΣ</w:t>
      </w:r>
      <w:r w:rsidR="00E3680C">
        <w:rPr>
          <w:rFonts w:ascii="Times New Roman" w:hAnsi="Times New Roman" w:cs="Times New Roman"/>
        </w:rPr>
        <w:t>:</w:t>
      </w:r>
      <w:r w:rsidR="00487D6F">
        <w:rPr>
          <w:rFonts w:ascii="Times New Roman" w:hAnsi="Times New Roman" w:cs="Times New Roman"/>
        </w:rPr>
        <w:t xml:space="preserve"> Η ΔΙΑΝΟΜΗ ΤΩΝ ΕΘΝΙΚΩΝ ΚΤΗΜΑΤΩΝ</w:t>
      </w:r>
      <w:r w:rsidR="00E3680C">
        <w:rPr>
          <w:rFonts w:ascii="Times New Roman" w:hAnsi="Times New Roman" w:cs="Times New Roman"/>
        </w:rPr>
        <w:t>,</w:t>
      </w:r>
      <w:r w:rsidR="00487D6F">
        <w:rPr>
          <w:rFonts w:ascii="Times New Roman" w:hAnsi="Times New Roman" w:cs="Times New Roman"/>
        </w:rPr>
        <w:t xml:space="preserve">  Η ΕΚΜΕΤΑΛΛΕΥΣΗ ΤΩΝ ΟΡΥΧΕΙΩΝ</w:t>
      </w:r>
      <w:r w:rsidR="00E3680C">
        <w:rPr>
          <w:rFonts w:ascii="Times New Roman" w:hAnsi="Times New Roman" w:cs="Times New Roman"/>
        </w:rPr>
        <w:t>,</w:t>
      </w:r>
      <w:r w:rsidR="00487D6F">
        <w:rPr>
          <w:rFonts w:ascii="Times New Roman" w:hAnsi="Times New Roman" w:cs="Times New Roman"/>
        </w:rPr>
        <w:t xml:space="preserve"> </w:t>
      </w:r>
      <w:r w:rsidRPr="00487D6F">
        <w:rPr>
          <w:rFonts w:ascii="Times New Roman" w:hAnsi="Times New Roman" w:cs="Times New Roman"/>
        </w:rPr>
        <w:t xml:space="preserve"> Η ΔΗΜΙΟΥΡΓΙΑ ΤΟΥ ΤΡΑΠΕΖΙΚΟΥ ΣΥΣΤΗΜΑΤΟΣ</w:t>
      </w:r>
    </w:p>
    <w:p w:rsidR="003D3794" w:rsidRPr="00487D6F" w:rsidRDefault="003D3794" w:rsidP="003D3794">
      <w:pPr>
        <w:spacing w:after="0"/>
        <w:rPr>
          <w:rFonts w:ascii="Times New Roman" w:hAnsi="Times New Roman" w:cs="Times New Roman"/>
        </w:rPr>
      </w:pPr>
    </w:p>
    <w:p w:rsidR="003D3794" w:rsidRPr="00487D6F" w:rsidRDefault="003D3794" w:rsidP="003D3794">
      <w:pPr>
        <w:spacing w:after="0"/>
        <w:rPr>
          <w:rFonts w:ascii="Times New Roman" w:hAnsi="Times New Roman" w:cs="Times New Roman"/>
        </w:rPr>
      </w:pPr>
      <w:r w:rsidRPr="00487D6F">
        <w:rPr>
          <w:rFonts w:ascii="Times New Roman" w:hAnsi="Times New Roman" w:cs="Times New Roman"/>
        </w:rPr>
        <w:t>1. Να αντιστοιχίσετε τα γεγονότα της στήλης Α με τις χρονολογίες της Στήλης Β</w:t>
      </w:r>
    </w:p>
    <w:p w:rsidR="003D3794" w:rsidRPr="00487D6F" w:rsidRDefault="003D3794" w:rsidP="003D3794">
      <w:pPr>
        <w:spacing w:after="0"/>
        <w:rPr>
          <w:rFonts w:ascii="Times New Roman" w:hAnsi="Times New Roman" w:cs="Times New Roman"/>
        </w:rPr>
      </w:pPr>
    </w:p>
    <w:p w:rsidR="003D3794" w:rsidRPr="00487D6F" w:rsidRDefault="003D3794" w:rsidP="003D3794">
      <w:pPr>
        <w:spacing w:after="0"/>
        <w:rPr>
          <w:rFonts w:ascii="Times New Roman" w:hAnsi="Times New Roman" w:cs="Times New Roman"/>
        </w:rPr>
      </w:pPr>
      <w:r w:rsidRPr="00487D6F">
        <w:rPr>
          <w:rFonts w:ascii="Times New Roman" w:hAnsi="Times New Roman" w:cs="Times New Roman"/>
        </w:rPr>
        <w:t>Α. Ιονική Τράπεζα</w:t>
      </w:r>
      <w:r w:rsidRPr="00487D6F">
        <w:rPr>
          <w:rFonts w:ascii="Times New Roman" w:hAnsi="Times New Roman" w:cs="Times New Roman"/>
        </w:rPr>
        <w:tab/>
      </w:r>
      <w:r w:rsidRPr="00487D6F">
        <w:rPr>
          <w:rFonts w:ascii="Times New Roman" w:hAnsi="Times New Roman" w:cs="Times New Roman"/>
        </w:rPr>
        <w:tab/>
      </w:r>
      <w:r w:rsidRPr="00487D6F">
        <w:rPr>
          <w:rFonts w:ascii="Times New Roman" w:hAnsi="Times New Roman" w:cs="Times New Roman"/>
        </w:rPr>
        <w:tab/>
      </w:r>
      <w:r w:rsidRPr="00487D6F">
        <w:rPr>
          <w:rFonts w:ascii="Times New Roman" w:hAnsi="Times New Roman" w:cs="Times New Roman"/>
        </w:rPr>
        <w:tab/>
      </w:r>
      <w:r w:rsidRPr="00487D6F">
        <w:rPr>
          <w:rFonts w:ascii="Times New Roman" w:hAnsi="Times New Roman" w:cs="Times New Roman"/>
        </w:rPr>
        <w:tab/>
        <w:t>1. 1841</w:t>
      </w:r>
    </w:p>
    <w:p w:rsidR="003D3794" w:rsidRPr="00487D6F" w:rsidRDefault="003D3794" w:rsidP="003D3794">
      <w:pPr>
        <w:spacing w:after="0"/>
        <w:rPr>
          <w:rFonts w:ascii="Times New Roman" w:hAnsi="Times New Roman" w:cs="Times New Roman"/>
        </w:rPr>
      </w:pPr>
      <w:r w:rsidRPr="00487D6F">
        <w:rPr>
          <w:rFonts w:ascii="Times New Roman" w:hAnsi="Times New Roman" w:cs="Times New Roman"/>
        </w:rPr>
        <w:t>Β.Παροχή γης σε ακτήμονες χωρικούς</w:t>
      </w:r>
      <w:r w:rsidRPr="00487D6F">
        <w:rPr>
          <w:rFonts w:ascii="Times New Roman" w:hAnsi="Times New Roman" w:cs="Times New Roman"/>
        </w:rPr>
        <w:tab/>
      </w:r>
      <w:r w:rsidRPr="00487D6F">
        <w:rPr>
          <w:rFonts w:ascii="Times New Roman" w:hAnsi="Times New Roman" w:cs="Times New Roman"/>
        </w:rPr>
        <w:tab/>
      </w:r>
      <w:r w:rsidRPr="00487D6F">
        <w:rPr>
          <w:rFonts w:ascii="Times New Roman" w:hAnsi="Times New Roman" w:cs="Times New Roman"/>
        </w:rPr>
        <w:tab/>
        <w:t>2. 1839</w:t>
      </w:r>
      <w:r w:rsidRPr="00487D6F">
        <w:rPr>
          <w:rFonts w:ascii="Times New Roman" w:hAnsi="Times New Roman" w:cs="Times New Roman"/>
        </w:rPr>
        <w:tab/>
      </w:r>
    </w:p>
    <w:p w:rsidR="003D3794" w:rsidRPr="00487D6F" w:rsidRDefault="003D3794" w:rsidP="003D3794">
      <w:pPr>
        <w:spacing w:after="0"/>
        <w:rPr>
          <w:rFonts w:ascii="Times New Roman" w:hAnsi="Times New Roman" w:cs="Times New Roman"/>
        </w:rPr>
      </w:pPr>
      <w:r w:rsidRPr="00487D6F">
        <w:rPr>
          <w:rFonts w:ascii="Times New Roman" w:hAnsi="Times New Roman" w:cs="Times New Roman"/>
        </w:rPr>
        <w:t>Γ.Εθνική Τράπεζα</w:t>
      </w:r>
      <w:r w:rsidRPr="00487D6F">
        <w:rPr>
          <w:rFonts w:ascii="Times New Roman" w:hAnsi="Times New Roman" w:cs="Times New Roman"/>
        </w:rPr>
        <w:tab/>
      </w:r>
      <w:r w:rsidRPr="00487D6F">
        <w:rPr>
          <w:rFonts w:ascii="Times New Roman" w:hAnsi="Times New Roman" w:cs="Times New Roman"/>
        </w:rPr>
        <w:tab/>
      </w:r>
      <w:r w:rsidRPr="00487D6F">
        <w:rPr>
          <w:rFonts w:ascii="Times New Roman" w:hAnsi="Times New Roman" w:cs="Times New Roman"/>
        </w:rPr>
        <w:tab/>
      </w:r>
      <w:r w:rsidRPr="00487D6F">
        <w:rPr>
          <w:rFonts w:ascii="Times New Roman" w:hAnsi="Times New Roman" w:cs="Times New Roman"/>
        </w:rPr>
        <w:tab/>
      </w:r>
      <w:r w:rsidRPr="00487D6F">
        <w:rPr>
          <w:rFonts w:ascii="Times New Roman" w:hAnsi="Times New Roman" w:cs="Times New Roman"/>
        </w:rPr>
        <w:tab/>
        <w:t>3.1866</w:t>
      </w:r>
    </w:p>
    <w:p w:rsidR="003D3794" w:rsidRPr="00487D6F" w:rsidRDefault="003D3794" w:rsidP="003D3794">
      <w:pPr>
        <w:spacing w:after="0"/>
        <w:rPr>
          <w:rFonts w:ascii="Times New Roman" w:hAnsi="Times New Roman" w:cs="Times New Roman"/>
        </w:rPr>
      </w:pPr>
      <w:r w:rsidRPr="00487D6F">
        <w:rPr>
          <w:rFonts w:ascii="Times New Roman" w:hAnsi="Times New Roman" w:cs="Times New Roman"/>
        </w:rPr>
        <w:t>Δ.Έναρξη εργασιών στο Λαύριο</w:t>
      </w:r>
      <w:r w:rsidRPr="00487D6F">
        <w:rPr>
          <w:rFonts w:ascii="Times New Roman" w:hAnsi="Times New Roman" w:cs="Times New Roman"/>
        </w:rPr>
        <w:tab/>
      </w:r>
      <w:r w:rsidRPr="00487D6F">
        <w:rPr>
          <w:rFonts w:ascii="Times New Roman" w:hAnsi="Times New Roman" w:cs="Times New Roman"/>
        </w:rPr>
        <w:tab/>
      </w:r>
      <w:r w:rsidRPr="00487D6F">
        <w:rPr>
          <w:rFonts w:ascii="Times New Roman" w:hAnsi="Times New Roman" w:cs="Times New Roman"/>
        </w:rPr>
        <w:tab/>
      </w:r>
      <w:r w:rsidRPr="00487D6F">
        <w:rPr>
          <w:rFonts w:ascii="Times New Roman" w:hAnsi="Times New Roman" w:cs="Times New Roman"/>
        </w:rPr>
        <w:tab/>
        <w:t>4.1870-71</w:t>
      </w:r>
    </w:p>
    <w:p w:rsidR="0039687B" w:rsidRPr="00487D6F" w:rsidRDefault="0039687B" w:rsidP="003D3794">
      <w:pPr>
        <w:spacing w:after="0"/>
        <w:rPr>
          <w:rFonts w:ascii="Times New Roman" w:hAnsi="Times New Roman" w:cs="Times New Roman"/>
        </w:rPr>
      </w:pPr>
    </w:p>
    <w:p w:rsidR="0039687B" w:rsidRPr="00487D6F" w:rsidRDefault="0039687B" w:rsidP="003D3794">
      <w:pPr>
        <w:spacing w:after="0"/>
        <w:rPr>
          <w:rFonts w:ascii="Times New Roman" w:hAnsi="Times New Roman" w:cs="Times New Roman"/>
        </w:rPr>
      </w:pPr>
      <w:r w:rsidRPr="00487D6F">
        <w:rPr>
          <w:rFonts w:ascii="Times New Roman" w:hAnsi="Times New Roman" w:cs="Times New Roman"/>
        </w:rPr>
        <w:t>2. Να απαντήσετε με ένα Σωστό ή ένα Λάθος στις ακόλουθες ερωτήσεις:</w:t>
      </w:r>
    </w:p>
    <w:p w:rsidR="0039687B" w:rsidRPr="00487D6F" w:rsidRDefault="0039687B" w:rsidP="003D3794">
      <w:pPr>
        <w:spacing w:after="0"/>
        <w:rPr>
          <w:rFonts w:ascii="Times New Roman" w:hAnsi="Times New Roman" w:cs="Times New Roman"/>
        </w:rPr>
      </w:pPr>
    </w:p>
    <w:p w:rsidR="0039687B" w:rsidRPr="00487D6F" w:rsidRDefault="0039687B" w:rsidP="003D3794">
      <w:pPr>
        <w:spacing w:after="0"/>
        <w:rPr>
          <w:rFonts w:ascii="Times New Roman" w:hAnsi="Times New Roman" w:cs="Times New Roman"/>
        </w:rPr>
      </w:pPr>
      <w:r w:rsidRPr="00487D6F">
        <w:rPr>
          <w:rFonts w:ascii="Times New Roman" w:hAnsi="Times New Roman" w:cs="Times New Roman"/>
        </w:rPr>
        <w:t>1.Οι εθνικές γαίες περιήλθαν στο ελληνικό δημόσιο «επαναστατικώ δικαίω».</w:t>
      </w:r>
    </w:p>
    <w:p w:rsidR="0039687B" w:rsidRPr="00487D6F" w:rsidRDefault="0039687B" w:rsidP="003D3794">
      <w:pPr>
        <w:spacing w:after="0"/>
        <w:rPr>
          <w:rFonts w:ascii="Times New Roman" w:hAnsi="Times New Roman" w:cs="Times New Roman"/>
        </w:rPr>
      </w:pPr>
      <w:r w:rsidRPr="00487D6F">
        <w:rPr>
          <w:rFonts w:ascii="Times New Roman" w:hAnsi="Times New Roman" w:cs="Times New Roman"/>
        </w:rPr>
        <w:t>2. Η διανομή των εθνικών γαιών δε συνάντησε κανένα πρόβλημα στην πράξη.</w:t>
      </w:r>
    </w:p>
    <w:p w:rsidR="0039687B" w:rsidRPr="00487D6F" w:rsidRDefault="0039687B" w:rsidP="003D3794">
      <w:pPr>
        <w:spacing w:after="0"/>
        <w:rPr>
          <w:rFonts w:ascii="Times New Roman" w:hAnsi="Times New Roman" w:cs="Times New Roman"/>
        </w:rPr>
      </w:pPr>
      <w:r w:rsidRPr="00487D6F">
        <w:rPr>
          <w:rFonts w:ascii="Times New Roman" w:hAnsi="Times New Roman" w:cs="Times New Roman"/>
        </w:rPr>
        <w:t>3.Στο χώρο της έγγειας ιδιοκτησίας το οθωμανικό δίκαιο παρουσίαζε πολλές ομοιότητες με το ελληνικό δίκαιο.</w:t>
      </w:r>
    </w:p>
    <w:p w:rsidR="0039687B" w:rsidRPr="00487D6F" w:rsidRDefault="0039687B" w:rsidP="003D3794">
      <w:pPr>
        <w:spacing w:after="0"/>
        <w:rPr>
          <w:rFonts w:ascii="Times New Roman" w:hAnsi="Times New Roman" w:cs="Times New Roman"/>
        </w:rPr>
      </w:pPr>
      <w:r w:rsidRPr="00487D6F">
        <w:rPr>
          <w:rFonts w:ascii="Times New Roman" w:hAnsi="Times New Roman" w:cs="Times New Roman"/>
        </w:rPr>
        <w:t>4.Η απόκτηση μεγάλης έγγειας ιδιοκτησίας ήταν στις προθέσεις των Ελλήνων πλουσίων.</w:t>
      </w:r>
    </w:p>
    <w:p w:rsidR="0039687B" w:rsidRPr="00487D6F" w:rsidRDefault="0039687B" w:rsidP="003D3794">
      <w:pPr>
        <w:spacing w:after="0"/>
        <w:rPr>
          <w:rFonts w:ascii="Times New Roman" w:hAnsi="Times New Roman" w:cs="Times New Roman"/>
        </w:rPr>
      </w:pPr>
      <w:r w:rsidRPr="00487D6F">
        <w:rPr>
          <w:rFonts w:ascii="Times New Roman" w:hAnsi="Times New Roman" w:cs="Times New Roman"/>
        </w:rPr>
        <w:t>5. Στις αρχές της δεκαετίας του 1860 η νομοθεσία που επέτρεπε την «εκχώρηση» μεταλλευτικών δικαιωμάτων προκάλεσε ραγδαία εξέλιξη του κλάδου της μεταλλουργίας.</w:t>
      </w:r>
    </w:p>
    <w:p w:rsidR="0039687B" w:rsidRPr="00487D6F" w:rsidRDefault="0039687B" w:rsidP="003D3794">
      <w:pPr>
        <w:spacing w:after="0"/>
        <w:rPr>
          <w:rFonts w:ascii="Times New Roman" w:hAnsi="Times New Roman" w:cs="Times New Roman"/>
        </w:rPr>
      </w:pPr>
      <w:r w:rsidRPr="00487D6F">
        <w:rPr>
          <w:rFonts w:ascii="Times New Roman" w:hAnsi="Times New Roman" w:cs="Times New Roman"/>
        </w:rPr>
        <w:t>6.Μετά τη δεκαετία του 1870 εμφανίστηκαν νέα υλικά, όπως το μάρμαρο.</w:t>
      </w:r>
    </w:p>
    <w:p w:rsidR="0039687B" w:rsidRPr="00487D6F" w:rsidRDefault="0039687B" w:rsidP="003D3794">
      <w:pPr>
        <w:spacing w:after="0"/>
        <w:rPr>
          <w:rFonts w:ascii="Times New Roman" w:hAnsi="Times New Roman" w:cs="Times New Roman"/>
        </w:rPr>
      </w:pPr>
      <w:r w:rsidRPr="00487D6F">
        <w:rPr>
          <w:rFonts w:ascii="Times New Roman" w:hAnsi="Times New Roman" w:cs="Times New Roman"/>
        </w:rPr>
        <w:t>7. Το πιστωτικό σύστημα της χώρας κατά τα πρώτα χρόνια της ανεξαρτησίας ήταν συνδεδεμένο με το εμπόριο των αγροτικών προϊόντων, ιδίως της σταφίδας.</w:t>
      </w:r>
    </w:p>
    <w:p w:rsidR="004D55C1" w:rsidRPr="00487D6F" w:rsidRDefault="004D55C1" w:rsidP="003D3794">
      <w:pPr>
        <w:spacing w:after="0"/>
        <w:rPr>
          <w:rFonts w:ascii="Times New Roman" w:hAnsi="Times New Roman" w:cs="Times New Roman"/>
        </w:rPr>
      </w:pPr>
      <w:r w:rsidRPr="00487D6F">
        <w:rPr>
          <w:rFonts w:ascii="Times New Roman" w:hAnsi="Times New Roman" w:cs="Times New Roman"/>
        </w:rPr>
        <w:t>8. Η κατάσταση που επικρατούσε στο τραπεζικό σύστημα ως την ίδρυση της Εθνικής Τράπεζας συμφωνούσε με τις προθέσεις και τις πολιτικές του ελληνικού κράτους και ενθάρρυνε τα ελληνικά κεφάλαια του εξωτερικού.</w:t>
      </w:r>
    </w:p>
    <w:p w:rsidR="004D55C1" w:rsidRPr="00487D6F" w:rsidRDefault="004D55C1" w:rsidP="003D3794">
      <w:pPr>
        <w:spacing w:after="0"/>
        <w:rPr>
          <w:rFonts w:ascii="Times New Roman" w:hAnsi="Times New Roman" w:cs="Times New Roman"/>
        </w:rPr>
      </w:pPr>
      <w:r w:rsidRPr="00487D6F">
        <w:rPr>
          <w:rFonts w:ascii="Times New Roman" w:hAnsi="Times New Roman" w:cs="Times New Roman"/>
        </w:rPr>
        <w:t>9.Η Εθνική Τράπεζα απέτυχε να κερδίσει την εμπιστοσύνη της ελληνικής κοινωνίας.</w:t>
      </w:r>
    </w:p>
    <w:p w:rsidR="004D55C1" w:rsidRPr="00487D6F" w:rsidRDefault="004D55C1" w:rsidP="003D3794">
      <w:pPr>
        <w:spacing w:after="0"/>
        <w:rPr>
          <w:rFonts w:ascii="Times New Roman" w:hAnsi="Times New Roman" w:cs="Times New Roman"/>
        </w:rPr>
      </w:pPr>
      <w:r w:rsidRPr="00487D6F">
        <w:rPr>
          <w:rFonts w:ascii="Times New Roman" w:hAnsi="Times New Roman" w:cs="Times New Roman"/>
        </w:rPr>
        <w:t>10. Από τη δεκαετία του 1860 άρχισαν να μειώνονται τα τραπεζικά και ασφαλιστικά ιδρύματα στη χώρα.</w:t>
      </w:r>
    </w:p>
    <w:p w:rsidR="004D55C1" w:rsidRPr="00487D6F" w:rsidRDefault="004D55C1" w:rsidP="003D3794">
      <w:pPr>
        <w:spacing w:after="0"/>
        <w:rPr>
          <w:rFonts w:ascii="Times New Roman" w:hAnsi="Times New Roman" w:cs="Times New Roman"/>
        </w:rPr>
      </w:pPr>
    </w:p>
    <w:p w:rsidR="004D55C1" w:rsidRPr="00487D6F" w:rsidRDefault="004D55C1" w:rsidP="003D3794">
      <w:pPr>
        <w:spacing w:after="0"/>
        <w:rPr>
          <w:rFonts w:ascii="Times New Roman" w:hAnsi="Times New Roman" w:cs="Times New Roman"/>
        </w:rPr>
      </w:pPr>
      <w:r w:rsidRPr="00487D6F">
        <w:rPr>
          <w:rFonts w:ascii="Times New Roman" w:hAnsi="Times New Roman" w:cs="Times New Roman"/>
        </w:rPr>
        <w:t>3. Να δώσετε τον ορισμό των ακόλουθων εννοιών: εθνικές γαίες, «σκωρίες», ίδρυση Εθνικής Τράπεζας</w:t>
      </w:r>
    </w:p>
    <w:p w:rsidR="004D55C1" w:rsidRPr="00487D6F" w:rsidRDefault="004D55C1" w:rsidP="003D3794">
      <w:pPr>
        <w:spacing w:after="0"/>
        <w:rPr>
          <w:rFonts w:ascii="Times New Roman" w:hAnsi="Times New Roman" w:cs="Times New Roman"/>
        </w:rPr>
      </w:pPr>
    </w:p>
    <w:p w:rsidR="004D55C1" w:rsidRPr="00487D6F" w:rsidRDefault="004D55C1" w:rsidP="003D3794">
      <w:pPr>
        <w:spacing w:after="0"/>
        <w:rPr>
          <w:rFonts w:ascii="Times New Roman" w:hAnsi="Times New Roman" w:cs="Times New Roman"/>
        </w:rPr>
      </w:pPr>
      <w:r w:rsidRPr="00487D6F">
        <w:rPr>
          <w:rFonts w:ascii="Times New Roman" w:hAnsi="Times New Roman" w:cs="Times New Roman"/>
        </w:rPr>
        <w:t>4.Ποια προβλήματα αντιμετώπιζε η διανομή των εθνικών γαιών στονελλαδικό χώρο και ιδιαίτερα στο χώρο της Στερεάς Ελλάδας;</w:t>
      </w:r>
    </w:p>
    <w:p w:rsidR="004D55C1" w:rsidRPr="00487D6F" w:rsidRDefault="004D55C1" w:rsidP="003D3794">
      <w:pPr>
        <w:spacing w:after="0"/>
        <w:rPr>
          <w:rFonts w:ascii="Times New Roman" w:hAnsi="Times New Roman" w:cs="Times New Roman"/>
        </w:rPr>
      </w:pPr>
    </w:p>
    <w:p w:rsidR="004D55C1" w:rsidRPr="00487D6F" w:rsidRDefault="004D55C1" w:rsidP="003D3794">
      <w:pPr>
        <w:spacing w:after="0"/>
        <w:rPr>
          <w:rFonts w:ascii="Times New Roman" w:hAnsi="Times New Roman" w:cs="Times New Roman"/>
        </w:rPr>
      </w:pPr>
      <w:r w:rsidRPr="00487D6F">
        <w:rPr>
          <w:rFonts w:ascii="Times New Roman" w:hAnsi="Times New Roman" w:cs="Times New Roman"/>
        </w:rPr>
        <w:t>5.Ποα ήταν η κατάσταση στον ελλαδικό χώρο μέχρι τη δεκαετία του 1860 όσον αφορά το ζήτημα της εκμετάλλευση του υπεδάφους;</w:t>
      </w:r>
    </w:p>
    <w:p w:rsidR="00487D6F" w:rsidRPr="00487D6F" w:rsidRDefault="00487D6F" w:rsidP="003D3794">
      <w:pPr>
        <w:spacing w:after="0"/>
        <w:rPr>
          <w:rFonts w:ascii="Times New Roman" w:hAnsi="Times New Roman" w:cs="Times New Roman"/>
        </w:rPr>
      </w:pPr>
    </w:p>
    <w:p w:rsidR="00487D6F" w:rsidRPr="00487D6F" w:rsidRDefault="00487D6F" w:rsidP="003D3794">
      <w:pPr>
        <w:spacing w:after="0"/>
        <w:rPr>
          <w:rFonts w:ascii="Times New Roman" w:hAnsi="Times New Roman" w:cs="Times New Roman"/>
        </w:rPr>
      </w:pPr>
      <w:r w:rsidRPr="00487D6F">
        <w:rPr>
          <w:rFonts w:ascii="Times New Roman" w:hAnsi="Times New Roman" w:cs="Times New Roman"/>
        </w:rPr>
        <w:t>6.Ποια ήταν η κατάσταση του ελληνικού τραπεζικού συστήματος ως την ίδρυση της Εθνικής Τράπεζας;</w:t>
      </w:r>
    </w:p>
    <w:p w:rsidR="00487D6F" w:rsidRPr="00487D6F" w:rsidRDefault="00487D6F" w:rsidP="003D3794">
      <w:pPr>
        <w:spacing w:after="0"/>
        <w:rPr>
          <w:rStyle w:val="fontstyle01"/>
          <w:rFonts w:ascii="Times New Roman" w:hAnsi="Times New Roman" w:cs="Times New Roman"/>
          <w:sz w:val="22"/>
          <w:szCs w:val="22"/>
        </w:rPr>
      </w:pPr>
    </w:p>
    <w:p w:rsidR="00487D6F" w:rsidRPr="00487D6F" w:rsidRDefault="00487D6F" w:rsidP="003D3794">
      <w:pPr>
        <w:spacing w:after="0"/>
        <w:rPr>
          <w:rStyle w:val="fontstyle01"/>
          <w:rFonts w:ascii="Times New Roman" w:hAnsi="Times New Roman" w:cs="Times New Roman"/>
          <w:sz w:val="22"/>
          <w:szCs w:val="22"/>
        </w:rPr>
      </w:pPr>
    </w:p>
    <w:p w:rsidR="00487D6F" w:rsidRDefault="00487D6F" w:rsidP="00487D6F">
      <w:pPr>
        <w:spacing w:after="0"/>
        <w:rPr>
          <w:rStyle w:val="fontstyle01"/>
          <w:rFonts w:ascii="Times New Roman" w:hAnsi="Times New Roman" w:cs="Times New Roman"/>
          <w:sz w:val="22"/>
          <w:szCs w:val="22"/>
        </w:rPr>
      </w:pPr>
      <w:r w:rsidRPr="00487D6F">
        <w:rPr>
          <w:rStyle w:val="fontstyle01"/>
          <w:rFonts w:ascii="Times New Roman" w:hAnsi="Times New Roman" w:cs="Times New Roman"/>
          <w:sz w:val="22"/>
          <w:szCs w:val="22"/>
        </w:rPr>
        <w:t>7.Με βάση τις ιστορικές σας γνώσε</w:t>
      </w:r>
      <w:r>
        <w:rPr>
          <w:rStyle w:val="fontstyle01"/>
          <w:rFonts w:ascii="Times New Roman" w:hAnsi="Times New Roman" w:cs="Times New Roman"/>
          <w:sz w:val="22"/>
          <w:szCs w:val="22"/>
        </w:rPr>
        <w:t>ις και αντλώντας στοιχεία από το</w:t>
      </w:r>
      <w:r w:rsidRPr="00487D6F">
        <w:rPr>
          <w:rStyle w:val="fontstyle01"/>
          <w:rFonts w:ascii="Times New Roman" w:hAnsi="Times New Roman" w:cs="Times New Roman"/>
          <w:sz w:val="22"/>
          <w:szCs w:val="22"/>
        </w:rPr>
        <w:t xml:space="preserve"> παρακάτω</w:t>
      </w:r>
      <w:r w:rsidRPr="00487D6F">
        <w:rPr>
          <w:rFonts w:ascii="Times New Roman" w:hAnsi="Times New Roman" w:cs="Times New Roman"/>
          <w:color w:val="000000"/>
        </w:rPr>
        <w:br/>
      </w:r>
      <w:r>
        <w:rPr>
          <w:rStyle w:val="fontstyle01"/>
          <w:rFonts w:ascii="Times New Roman" w:hAnsi="Times New Roman" w:cs="Times New Roman"/>
          <w:sz w:val="22"/>
          <w:szCs w:val="22"/>
        </w:rPr>
        <w:t>κείμενο</w:t>
      </w:r>
      <w:r w:rsidR="007B7B8E">
        <w:rPr>
          <w:rStyle w:val="fontstyle01"/>
          <w:rFonts w:ascii="Times New Roman" w:hAnsi="Times New Roman" w:cs="Times New Roman"/>
          <w:sz w:val="22"/>
          <w:szCs w:val="22"/>
        </w:rPr>
        <w:t xml:space="preserve"> που σας δίνε</w:t>
      </w:r>
      <w:r w:rsidRPr="00487D6F">
        <w:rPr>
          <w:rStyle w:val="fontstyle01"/>
          <w:rFonts w:ascii="Times New Roman" w:hAnsi="Times New Roman" w:cs="Times New Roman"/>
          <w:sz w:val="22"/>
          <w:szCs w:val="22"/>
        </w:rPr>
        <w:t>ται, να αναφερθείτε στις νομοθετικές ρυθμίσεις του</w:t>
      </w:r>
      <w:r w:rsidRPr="00487D6F">
        <w:rPr>
          <w:rFonts w:ascii="Times New Roman" w:hAnsi="Times New Roman" w:cs="Times New Roman"/>
          <w:color w:val="000000"/>
        </w:rPr>
        <w:br/>
      </w:r>
      <w:r w:rsidRPr="00487D6F">
        <w:rPr>
          <w:rStyle w:val="fontstyle01"/>
          <w:rFonts w:ascii="Times New Roman" w:hAnsi="Times New Roman" w:cs="Times New Roman"/>
          <w:sz w:val="22"/>
          <w:szCs w:val="22"/>
        </w:rPr>
        <w:t>1870-1871 για την επίλυση του αγροτικού ζητήματος στην</w:t>
      </w:r>
      <w:r w:rsidRPr="00487D6F">
        <w:rPr>
          <w:rFonts w:ascii="Times New Roman" w:hAnsi="Times New Roman" w:cs="Times New Roman"/>
          <w:color w:val="000000"/>
        </w:rPr>
        <w:br/>
      </w:r>
      <w:r w:rsidRPr="00487D6F">
        <w:rPr>
          <w:rStyle w:val="fontstyle01"/>
          <w:rFonts w:ascii="Times New Roman" w:hAnsi="Times New Roman" w:cs="Times New Roman"/>
          <w:sz w:val="22"/>
          <w:szCs w:val="22"/>
        </w:rPr>
        <w:t>Ελλάδα, και ειδικότερα:</w:t>
      </w:r>
    </w:p>
    <w:p w:rsidR="007B7B8E" w:rsidRDefault="00487D6F" w:rsidP="00487D6F">
      <w:pPr>
        <w:spacing w:after="0"/>
        <w:rPr>
          <w:rStyle w:val="fontstyle01"/>
          <w:rFonts w:ascii="Times New Roman" w:hAnsi="Times New Roman" w:cs="Times New Roman"/>
          <w:sz w:val="22"/>
          <w:szCs w:val="22"/>
        </w:rPr>
      </w:pPr>
      <w:r w:rsidRPr="00487D6F">
        <w:rPr>
          <w:rFonts w:ascii="Times New Roman" w:hAnsi="Times New Roman" w:cs="Times New Roman"/>
          <w:color w:val="000000"/>
        </w:rPr>
        <w:lastRenderedPageBreak/>
        <w:br/>
      </w:r>
      <w:r w:rsidRPr="00487D6F">
        <w:rPr>
          <w:rStyle w:val="fontstyle21"/>
          <w:rFonts w:ascii="Times New Roman" w:hAnsi="Times New Roman" w:cs="Times New Roman"/>
          <w:sz w:val="22"/>
          <w:szCs w:val="22"/>
        </w:rPr>
        <w:t xml:space="preserve">α. </w:t>
      </w:r>
      <w:r w:rsidRPr="00487D6F">
        <w:rPr>
          <w:rStyle w:val="fontstyle01"/>
          <w:rFonts w:ascii="Times New Roman" w:hAnsi="Times New Roman" w:cs="Times New Roman"/>
          <w:sz w:val="22"/>
          <w:szCs w:val="22"/>
        </w:rPr>
        <w:t>στους στόχους και το περιεχόμενο των ρυθμίσεων (μονάδες 15)</w:t>
      </w:r>
      <w:r w:rsidRPr="00487D6F">
        <w:rPr>
          <w:rFonts w:ascii="Times New Roman" w:hAnsi="Times New Roman" w:cs="Times New Roman"/>
          <w:color w:val="000000"/>
        </w:rPr>
        <w:br/>
      </w:r>
      <w:r w:rsidRPr="00487D6F">
        <w:rPr>
          <w:rStyle w:val="fontstyle21"/>
          <w:rFonts w:ascii="Times New Roman" w:hAnsi="Times New Roman" w:cs="Times New Roman"/>
          <w:sz w:val="22"/>
          <w:szCs w:val="22"/>
        </w:rPr>
        <w:t xml:space="preserve">β. </w:t>
      </w:r>
      <w:r w:rsidRPr="00487D6F">
        <w:rPr>
          <w:rStyle w:val="fontstyle01"/>
          <w:rFonts w:ascii="Times New Roman" w:hAnsi="Times New Roman" w:cs="Times New Roman"/>
          <w:sz w:val="22"/>
          <w:szCs w:val="22"/>
        </w:rPr>
        <w:t>στην υλοποίησή τους (μονάδες 10).</w:t>
      </w:r>
      <w:r w:rsidR="007B7B8E">
        <w:rPr>
          <w:rStyle w:val="fontstyle01"/>
          <w:rFonts w:ascii="Times New Roman" w:hAnsi="Times New Roman" w:cs="Times New Roman"/>
          <w:sz w:val="22"/>
          <w:szCs w:val="22"/>
        </w:rPr>
        <w:tab/>
      </w:r>
      <w:r w:rsidR="007B7B8E">
        <w:rPr>
          <w:rStyle w:val="fontstyle01"/>
          <w:rFonts w:ascii="Times New Roman" w:hAnsi="Times New Roman" w:cs="Times New Roman"/>
          <w:sz w:val="22"/>
          <w:szCs w:val="22"/>
        </w:rPr>
        <w:tab/>
      </w:r>
      <w:r w:rsidR="007B7B8E">
        <w:rPr>
          <w:rStyle w:val="fontstyle01"/>
          <w:rFonts w:ascii="Times New Roman" w:hAnsi="Times New Roman" w:cs="Times New Roman"/>
          <w:sz w:val="22"/>
          <w:szCs w:val="22"/>
        </w:rPr>
        <w:tab/>
      </w:r>
      <w:r w:rsidR="007B7B8E">
        <w:rPr>
          <w:rStyle w:val="fontstyle01"/>
          <w:rFonts w:ascii="Times New Roman" w:hAnsi="Times New Roman" w:cs="Times New Roman"/>
          <w:sz w:val="22"/>
          <w:szCs w:val="22"/>
        </w:rPr>
        <w:tab/>
      </w:r>
      <w:r w:rsidR="007B7B8E">
        <w:rPr>
          <w:rStyle w:val="fontstyle01"/>
          <w:rFonts w:ascii="Times New Roman" w:hAnsi="Times New Roman" w:cs="Times New Roman"/>
          <w:sz w:val="22"/>
          <w:szCs w:val="22"/>
        </w:rPr>
        <w:tab/>
      </w:r>
      <w:r w:rsidR="007B7B8E" w:rsidRPr="00487D6F">
        <w:rPr>
          <w:rStyle w:val="fontstyle21"/>
          <w:rFonts w:ascii="Times New Roman" w:hAnsi="Times New Roman" w:cs="Times New Roman"/>
          <w:sz w:val="22"/>
          <w:szCs w:val="22"/>
        </w:rPr>
        <w:t>Μονάδες 25</w:t>
      </w:r>
    </w:p>
    <w:p w:rsidR="00487D6F" w:rsidRDefault="00487D6F" w:rsidP="00487D6F">
      <w:pPr>
        <w:spacing w:after="0"/>
        <w:rPr>
          <w:rStyle w:val="fontstyle21"/>
          <w:rFonts w:ascii="Times New Roman" w:hAnsi="Times New Roman" w:cs="Times New Roman"/>
          <w:sz w:val="22"/>
          <w:szCs w:val="22"/>
        </w:rPr>
      </w:pPr>
      <w:r>
        <w:rPr>
          <w:rStyle w:val="fontstyle21"/>
          <w:rFonts w:ascii="Times New Roman" w:hAnsi="Times New Roman" w:cs="Times New Roman"/>
          <w:sz w:val="22"/>
          <w:szCs w:val="22"/>
        </w:rPr>
        <w:t xml:space="preserve">(Πανελλήνιες εξετάσεις 2016, η ερώτηση αφορούσε και </w:t>
      </w:r>
      <w:r w:rsidR="007B7B8E">
        <w:rPr>
          <w:rStyle w:val="fontstyle21"/>
          <w:rFonts w:ascii="Times New Roman" w:hAnsi="Times New Roman" w:cs="Times New Roman"/>
          <w:sz w:val="22"/>
          <w:szCs w:val="22"/>
        </w:rPr>
        <w:t>τις νομοθετικές ρυθμίσεις του 1917)</w:t>
      </w:r>
      <w:r w:rsidRPr="00487D6F">
        <w:rPr>
          <w:rFonts w:ascii="Times New Roman" w:hAnsi="Times New Roman" w:cs="Times New Roman"/>
          <w:b/>
          <w:bCs/>
          <w:color w:val="000000"/>
        </w:rPr>
        <w:br/>
      </w:r>
    </w:p>
    <w:p w:rsidR="00487D6F" w:rsidRPr="00487D6F" w:rsidRDefault="00487D6F" w:rsidP="00487D6F">
      <w:pPr>
        <w:spacing w:after="0"/>
        <w:ind w:left="720"/>
        <w:rPr>
          <w:rFonts w:ascii="Times New Roman" w:hAnsi="Times New Roman" w:cs="Times New Roman"/>
        </w:rPr>
      </w:pPr>
      <w:r w:rsidRPr="00487D6F">
        <w:rPr>
          <w:rStyle w:val="fontstyle21"/>
          <w:rFonts w:ascii="Times New Roman" w:hAnsi="Times New Roman" w:cs="Times New Roman"/>
          <w:sz w:val="22"/>
          <w:szCs w:val="22"/>
        </w:rPr>
        <w:t>ΚΕΙΜΕΝΟ Α</w:t>
      </w:r>
      <w:r w:rsidRPr="00487D6F">
        <w:rPr>
          <w:rFonts w:ascii="Times New Roman" w:hAnsi="Times New Roman" w:cs="Times New Roman"/>
          <w:b/>
          <w:bCs/>
          <w:color w:val="000000"/>
        </w:rPr>
        <w:br/>
      </w:r>
      <w:r w:rsidRPr="00487D6F">
        <w:rPr>
          <w:rStyle w:val="fontstyle01"/>
          <w:rFonts w:ascii="Times New Roman" w:hAnsi="Times New Roman" w:cs="Times New Roman"/>
          <w:sz w:val="22"/>
          <w:szCs w:val="22"/>
        </w:rPr>
        <w:t>Οι λόγοι που ωθούν την κυβέρνηση Κουμουνδούρου στη σημαντική αυτή</w:t>
      </w:r>
      <w:r w:rsidRPr="00487D6F">
        <w:rPr>
          <w:rFonts w:ascii="Times New Roman" w:hAnsi="Times New Roman" w:cs="Times New Roman"/>
          <w:color w:val="000000"/>
        </w:rPr>
        <w:br/>
      </w:r>
      <w:r w:rsidRPr="00487D6F">
        <w:rPr>
          <w:rStyle w:val="fontstyle01"/>
          <w:rFonts w:ascii="Times New Roman" w:hAnsi="Times New Roman" w:cs="Times New Roman"/>
          <w:sz w:val="22"/>
          <w:szCs w:val="22"/>
        </w:rPr>
        <w:t>θεσμική μεταβολή είναι πολλαπλοί.</w:t>
      </w:r>
      <w:r w:rsidRPr="00487D6F">
        <w:rPr>
          <w:rFonts w:ascii="Times New Roman" w:hAnsi="Times New Roman" w:cs="Times New Roman"/>
          <w:color w:val="000000"/>
        </w:rPr>
        <w:br/>
      </w:r>
      <w:r w:rsidRPr="00487D6F">
        <w:rPr>
          <w:rStyle w:val="fontstyle01"/>
          <w:rFonts w:ascii="Times New Roman" w:hAnsi="Times New Roman" w:cs="Times New Roman"/>
          <w:sz w:val="22"/>
          <w:szCs w:val="22"/>
        </w:rPr>
        <w:t xml:space="preserve">α) </w:t>
      </w:r>
      <w:r w:rsidRPr="00487D6F">
        <w:rPr>
          <w:rStyle w:val="fontstyle31"/>
          <w:rFonts w:ascii="Times New Roman" w:hAnsi="Times New Roman" w:cs="Times New Roman"/>
          <w:sz w:val="22"/>
          <w:szCs w:val="22"/>
        </w:rPr>
        <w:t>Λόγοι οικονομικοί</w:t>
      </w:r>
      <w:r w:rsidRPr="00487D6F">
        <w:rPr>
          <w:rStyle w:val="fontstyle01"/>
          <w:rFonts w:ascii="Times New Roman" w:hAnsi="Times New Roman" w:cs="Times New Roman"/>
          <w:sz w:val="22"/>
          <w:szCs w:val="22"/>
        </w:rPr>
        <w:t>: Με την αγροτική μεταρρύθμιση του 1871 το</w:t>
      </w:r>
      <w:r w:rsidRPr="00487D6F">
        <w:rPr>
          <w:rFonts w:ascii="Times New Roman" w:hAnsi="Times New Roman" w:cs="Times New Roman"/>
          <w:color w:val="000000"/>
        </w:rPr>
        <w:br/>
      </w:r>
      <w:r w:rsidRPr="00487D6F">
        <w:rPr>
          <w:rStyle w:val="fontstyle01"/>
          <w:rFonts w:ascii="Times New Roman" w:hAnsi="Times New Roman" w:cs="Times New Roman"/>
          <w:sz w:val="22"/>
          <w:szCs w:val="22"/>
        </w:rPr>
        <w:t>κράτος επιχειρεί να επαυξήσει τα δικά του έσοδα από τα ποσά της εξαγοράς,</w:t>
      </w:r>
      <w:r w:rsidRPr="00487D6F">
        <w:rPr>
          <w:rFonts w:ascii="Times New Roman" w:hAnsi="Times New Roman" w:cs="Times New Roman"/>
          <w:color w:val="000000"/>
        </w:rPr>
        <w:br/>
      </w:r>
      <w:r w:rsidRPr="00487D6F">
        <w:rPr>
          <w:rStyle w:val="fontstyle01"/>
          <w:rFonts w:ascii="Times New Roman" w:hAnsi="Times New Roman" w:cs="Times New Roman"/>
          <w:sz w:val="22"/>
          <w:szCs w:val="22"/>
        </w:rPr>
        <w:t>όπως και των τραπεζών και των εμπορικών ομάδων, καθώς έρχεται να</w:t>
      </w:r>
      <w:r w:rsidRPr="00487D6F">
        <w:rPr>
          <w:rFonts w:ascii="Times New Roman" w:hAnsi="Times New Roman" w:cs="Times New Roman"/>
          <w:color w:val="000000"/>
        </w:rPr>
        <w:br/>
      </w:r>
      <w:r w:rsidRPr="00487D6F">
        <w:rPr>
          <w:rStyle w:val="fontstyle01"/>
          <w:rFonts w:ascii="Times New Roman" w:hAnsi="Times New Roman" w:cs="Times New Roman"/>
          <w:sz w:val="22"/>
          <w:szCs w:val="22"/>
        </w:rPr>
        <w:t>ενισχύσει τις φυτείες και το μικρό ή μεσαίο οικογενειακό κλήρο. Με την</w:t>
      </w:r>
      <w:r w:rsidRPr="00487D6F">
        <w:rPr>
          <w:rFonts w:ascii="Times New Roman" w:hAnsi="Times New Roman" w:cs="Times New Roman"/>
          <w:color w:val="000000"/>
        </w:rPr>
        <w:br/>
      </w:r>
      <w:r w:rsidRPr="00487D6F">
        <w:rPr>
          <w:rStyle w:val="fontstyle01"/>
          <w:rFonts w:ascii="Times New Roman" w:hAnsi="Times New Roman" w:cs="Times New Roman"/>
          <w:sz w:val="22"/>
          <w:szCs w:val="22"/>
        </w:rPr>
        <w:t>επέκταση των εξαγωγών του αγροτικού προϊόντος των φυτειών, οι εμπορικές</w:t>
      </w:r>
      <w:r w:rsidRPr="00487D6F">
        <w:rPr>
          <w:rFonts w:ascii="Times New Roman" w:hAnsi="Times New Roman" w:cs="Times New Roman"/>
          <w:color w:val="000000"/>
        </w:rPr>
        <w:br/>
      </w:r>
      <w:r w:rsidRPr="00487D6F">
        <w:rPr>
          <w:rStyle w:val="fontstyle01"/>
          <w:rFonts w:ascii="Times New Roman" w:hAnsi="Times New Roman" w:cs="Times New Roman"/>
          <w:sz w:val="22"/>
          <w:szCs w:val="22"/>
        </w:rPr>
        <w:t>ομάδες θα δουν μια ταχεία ανάπτυξή τους, ενώ ταυτόχρονα θα ενισχυθεί ο</w:t>
      </w:r>
      <w:r w:rsidRPr="00487D6F">
        <w:rPr>
          <w:rFonts w:ascii="Times New Roman" w:hAnsi="Times New Roman" w:cs="Times New Roman"/>
          <w:color w:val="000000"/>
        </w:rPr>
        <w:br/>
      </w:r>
      <w:r w:rsidRPr="00487D6F">
        <w:rPr>
          <w:rStyle w:val="fontstyle01"/>
          <w:rFonts w:ascii="Times New Roman" w:hAnsi="Times New Roman" w:cs="Times New Roman"/>
          <w:sz w:val="22"/>
          <w:szCs w:val="22"/>
        </w:rPr>
        <w:t>ρόλος τους στη δανειοδότηση των τρεχουσών αναγκών των νέων τώρα</w:t>
      </w:r>
      <w:r w:rsidRPr="00487D6F">
        <w:rPr>
          <w:rFonts w:ascii="Times New Roman" w:hAnsi="Times New Roman" w:cs="Times New Roman"/>
          <w:color w:val="000000"/>
        </w:rPr>
        <w:br/>
      </w:r>
      <w:r w:rsidRPr="00487D6F">
        <w:rPr>
          <w:rStyle w:val="fontstyle01"/>
          <w:rFonts w:ascii="Times New Roman" w:hAnsi="Times New Roman" w:cs="Times New Roman"/>
          <w:sz w:val="22"/>
          <w:szCs w:val="22"/>
        </w:rPr>
        <w:t>μικροπαραγωγών.</w:t>
      </w:r>
      <w:r w:rsidRPr="00487D6F">
        <w:rPr>
          <w:rFonts w:ascii="Times New Roman" w:hAnsi="Times New Roman" w:cs="Times New Roman"/>
          <w:color w:val="000000"/>
        </w:rPr>
        <w:br/>
      </w:r>
      <w:r w:rsidRPr="00487D6F">
        <w:rPr>
          <w:rStyle w:val="fontstyle01"/>
          <w:rFonts w:ascii="Times New Roman" w:hAnsi="Times New Roman" w:cs="Times New Roman"/>
          <w:sz w:val="22"/>
          <w:szCs w:val="22"/>
        </w:rPr>
        <w:t>Με την παραχώρηση της δημόσιας γης, το κράτος θα στερηθεί το 25%</w:t>
      </w:r>
      <w:r w:rsidRPr="00487D6F">
        <w:rPr>
          <w:rFonts w:ascii="Times New Roman" w:hAnsi="Times New Roman" w:cs="Times New Roman"/>
          <w:color w:val="000000"/>
        </w:rPr>
        <w:br/>
      </w:r>
      <w:r w:rsidRPr="00487D6F">
        <w:rPr>
          <w:rStyle w:val="fontstyle01"/>
          <w:rFonts w:ascii="Times New Roman" w:hAnsi="Times New Roman" w:cs="Times New Roman"/>
          <w:sz w:val="22"/>
          <w:szCs w:val="22"/>
        </w:rPr>
        <w:t>της ακαθάριστης παραγωγής, αλλά θα αποκτήσει νέες πηγές εσόδων, τους</w:t>
      </w:r>
      <w:r w:rsidRPr="00487D6F">
        <w:rPr>
          <w:rFonts w:ascii="Times New Roman" w:hAnsi="Times New Roman" w:cs="Times New Roman"/>
          <w:color w:val="000000"/>
        </w:rPr>
        <w:br/>
      </w:r>
      <w:r w:rsidRPr="00487D6F">
        <w:rPr>
          <w:rStyle w:val="fontstyle01"/>
          <w:rFonts w:ascii="Times New Roman" w:hAnsi="Times New Roman" w:cs="Times New Roman"/>
          <w:sz w:val="22"/>
          <w:szCs w:val="22"/>
        </w:rPr>
        <w:t>φόρους και τους δασμούς, που θα επιβληθούν στο αυξημένο τώρα αγροτικό</w:t>
      </w:r>
      <w:r w:rsidRPr="00487D6F">
        <w:rPr>
          <w:rFonts w:ascii="Times New Roman" w:hAnsi="Times New Roman" w:cs="Times New Roman"/>
          <w:color w:val="000000"/>
        </w:rPr>
        <w:br/>
      </w:r>
      <w:r w:rsidRPr="00487D6F">
        <w:rPr>
          <w:rStyle w:val="fontstyle01"/>
          <w:rFonts w:ascii="Times New Roman" w:hAnsi="Times New Roman" w:cs="Times New Roman"/>
          <w:sz w:val="22"/>
          <w:szCs w:val="22"/>
        </w:rPr>
        <w:t>προϊόν των φυτειών, καθώς θα έχουμε μια επέκταση της επιχειρηματικής</w:t>
      </w:r>
      <w:r w:rsidRPr="00487D6F">
        <w:rPr>
          <w:rFonts w:ascii="Times New Roman" w:hAnsi="Times New Roman" w:cs="Times New Roman"/>
          <w:color w:val="000000"/>
        </w:rPr>
        <w:br/>
      </w:r>
      <w:r w:rsidRPr="00487D6F">
        <w:rPr>
          <w:rStyle w:val="fontstyle01"/>
          <w:rFonts w:ascii="Times New Roman" w:hAnsi="Times New Roman" w:cs="Times New Roman"/>
          <w:sz w:val="22"/>
          <w:szCs w:val="22"/>
        </w:rPr>
        <w:t>δραστηριότητας και αύξηση της παραγωγής.</w:t>
      </w:r>
      <w:r w:rsidRPr="00487D6F">
        <w:rPr>
          <w:rFonts w:ascii="Times New Roman" w:hAnsi="Times New Roman" w:cs="Times New Roman"/>
          <w:color w:val="000000"/>
        </w:rPr>
        <w:br/>
      </w:r>
      <w:r w:rsidRPr="00487D6F">
        <w:rPr>
          <w:rStyle w:val="fontstyle01"/>
          <w:rFonts w:ascii="Times New Roman" w:hAnsi="Times New Roman" w:cs="Times New Roman"/>
          <w:sz w:val="22"/>
          <w:szCs w:val="22"/>
        </w:rPr>
        <w:t xml:space="preserve">β) </w:t>
      </w:r>
      <w:r w:rsidRPr="00487D6F">
        <w:rPr>
          <w:rStyle w:val="fontstyle31"/>
          <w:rFonts w:ascii="Times New Roman" w:hAnsi="Times New Roman" w:cs="Times New Roman"/>
          <w:sz w:val="22"/>
          <w:szCs w:val="22"/>
        </w:rPr>
        <w:t>Λόγοι κοινωνικοί</w:t>
      </w:r>
      <w:r w:rsidRPr="00487D6F">
        <w:rPr>
          <w:rStyle w:val="fontstyle01"/>
          <w:rFonts w:ascii="Times New Roman" w:hAnsi="Times New Roman" w:cs="Times New Roman"/>
          <w:sz w:val="22"/>
          <w:szCs w:val="22"/>
        </w:rPr>
        <w:t>: Αν και δεν υπάρχει κάποιο συγκροτημένο κίνημα</w:t>
      </w:r>
      <w:r w:rsidRPr="00487D6F">
        <w:rPr>
          <w:rFonts w:ascii="Times New Roman" w:hAnsi="Times New Roman" w:cs="Times New Roman"/>
          <w:color w:val="000000"/>
        </w:rPr>
        <w:br/>
      </w:r>
      <w:r w:rsidRPr="00487D6F">
        <w:rPr>
          <w:rStyle w:val="fontstyle01"/>
          <w:rFonts w:ascii="Times New Roman" w:hAnsi="Times New Roman" w:cs="Times New Roman"/>
          <w:sz w:val="22"/>
          <w:szCs w:val="22"/>
        </w:rPr>
        <w:t>ακτημόνων, οι καταπατήσεις των εθνικών και εκκλησιαστικών γαιών εκ</w:t>
      </w:r>
      <w:r w:rsidRPr="00487D6F">
        <w:rPr>
          <w:rFonts w:ascii="Times New Roman" w:hAnsi="Times New Roman" w:cs="Times New Roman"/>
          <w:color w:val="000000"/>
        </w:rPr>
        <w:br/>
      </w:r>
      <w:r w:rsidRPr="00487D6F">
        <w:rPr>
          <w:rStyle w:val="fontstyle01"/>
          <w:rFonts w:ascii="Times New Roman" w:hAnsi="Times New Roman" w:cs="Times New Roman"/>
          <w:sz w:val="22"/>
          <w:szCs w:val="22"/>
        </w:rPr>
        <w:t>μέρους μη κληρούχων ή μικροϊδιοκτητών σε διάφορες περιοχές της χώρας,</w:t>
      </w:r>
      <w:r w:rsidRPr="00487D6F">
        <w:rPr>
          <w:rFonts w:ascii="Times New Roman" w:hAnsi="Times New Roman" w:cs="Times New Roman"/>
          <w:color w:val="000000"/>
        </w:rPr>
        <w:br/>
      </w:r>
      <w:r w:rsidRPr="00487D6F">
        <w:rPr>
          <w:rStyle w:val="fontstyle01"/>
          <w:rFonts w:ascii="Times New Roman" w:hAnsi="Times New Roman" w:cs="Times New Roman"/>
          <w:sz w:val="22"/>
          <w:szCs w:val="22"/>
        </w:rPr>
        <w:t>ιδιαίτερα στην Πελοπόννησο, που δημιουργούν εστίες εντάσεων,</w:t>
      </w:r>
      <w:r w:rsidRPr="00487D6F">
        <w:rPr>
          <w:rFonts w:ascii="Times New Roman" w:hAnsi="Times New Roman" w:cs="Times New Roman"/>
          <w:color w:val="000000"/>
        </w:rPr>
        <w:br/>
      </w:r>
      <w:r w:rsidRPr="00487D6F">
        <w:rPr>
          <w:rStyle w:val="fontstyle01"/>
          <w:rFonts w:ascii="Times New Roman" w:hAnsi="Times New Roman" w:cs="Times New Roman"/>
          <w:sz w:val="22"/>
          <w:szCs w:val="22"/>
        </w:rPr>
        <w:t>συνηγορούν για την προικοδότηση αυτών των κοινωνικών ομάδων με</w:t>
      </w:r>
      <w:r w:rsidRPr="00487D6F">
        <w:rPr>
          <w:rFonts w:ascii="Times New Roman" w:hAnsi="Times New Roman" w:cs="Times New Roman"/>
          <w:color w:val="000000"/>
        </w:rPr>
        <w:br/>
      </w:r>
      <w:r w:rsidRPr="00487D6F">
        <w:rPr>
          <w:rStyle w:val="fontstyle01"/>
          <w:rFonts w:ascii="Times New Roman" w:hAnsi="Times New Roman" w:cs="Times New Roman"/>
          <w:sz w:val="22"/>
          <w:szCs w:val="22"/>
        </w:rPr>
        <w:t>«λαχίδια»* εθνικής γης. […]</w:t>
      </w:r>
      <w:r w:rsidRPr="00487D6F">
        <w:rPr>
          <w:rFonts w:ascii="Times New Roman" w:hAnsi="Times New Roman" w:cs="Times New Roman"/>
          <w:color w:val="000000"/>
        </w:rPr>
        <w:br/>
      </w:r>
      <w:r w:rsidRPr="00487D6F">
        <w:rPr>
          <w:rStyle w:val="fontstyle01"/>
          <w:rFonts w:ascii="Times New Roman" w:hAnsi="Times New Roman" w:cs="Times New Roman"/>
          <w:sz w:val="22"/>
          <w:szCs w:val="22"/>
        </w:rPr>
        <w:t>Το όλο εγχείρημα μπορούμε να το δούμε ως ένα μέρος της όλης</w:t>
      </w:r>
      <w:r w:rsidRPr="00487D6F">
        <w:rPr>
          <w:rFonts w:ascii="Times New Roman" w:hAnsi="Times New Roman" w:cs="Times New Roman"/>
          <w:color w:val="000000"/>
        </w:rPr>
        <w:br/>
      </w:r>
      <w:r w:rsidRPr="00487D6F">
        <w:rPr>
          <w:rStyle w:val="fontstyle01"/>
          <w:rFonts w:ascii="Times New Roman" w:hAnsi="Times New Roman" w:cs="Times New Roman"/>
          <w:sz w:val="22"/>
          <w:szCs w:val="22"/>
        </w:rPr>
        <w:t>προσπάθειας του Α. Κουμουνδούρου, που αγκαλιάζει την περίοδο 1860-</w:t>
      </w:r>
      <w:r w:rsidRPr="00487D6F">
        <w:rPr>
          <w:rFonts w:ascii="Times New Roman" w:hAnsi="Times New Roman" w:cs="Times New Roman"/>
          <w:color w:val="000000"/>
        </w:rPr>
        <w:br/>
      </w:r>
      <w:r w:rsidRPr="00487D6F">
        <w:rPr>
          <w:rStyle w:val="fontstyle01"/>
          <w:rFonts w:ascii="Times New Roman" w:hAnsi="Times New Roman" w:cs="Times New Roman"/>
          <w:sz w:val="22"/>
          <w:szCs w:val="22"/>
        </w:rPr>
        <w:t>1880 και αποσκοπεί με την ανάπτυξη της γεωργίας […] στην προώθηση της</w:t>
      </w:r>
      <w:r w:rsidRPr="00487D6F">
        <w:rPr>
          <w:rFonts w:ascii="Times New Roman" w:hAnsi="Times New Roman" w:cs="Times New Roman"/>
          <w:color w:val="000000"/>
        </w:rPr>
        <w:br/>
      </w:r>
      <w:r w:rsidRPr="00487D6F">
        <w:rPr>
          <w:rStyle w:val="fontstyle01"/>
          <w:rFonts w:ascii="Times New Roman" w:hAnsi="Times New Roman" w:cs="Times New Roman"/>
          <w:sz w:val="22"/>
          <w:szCs w:val="22"/>
        </w:rPr>
        <w:t>εκβιομηχάνισης στην Ελλάδα.</w:t>
      </w:r>
      <w:r w:rsidRPr="00487D6F">
        <w:rPr>
          <w:rFonts w:ascii="Times New Roman" w:hAnsi="Times New Roman" w:cs="Times New Roman"/>
          <w:color w:val="000000"/>
        </w:rPr>
        <w:br/>
      </w:r>
      <w:r w:rsidRPr="00487D6F">
        <w:rPr>
          <w:rStyle w:val="fontstyle01"/>
          <w:rFonts w:ascii="Times New Roman" w:hAnsi="Times New Roman" w:cs="Times New Roman"/>
          <w:sz w:val="22"/>
          <w:szCs w:val="22"/>
        </w:rPr>
        <w:t>*λαχίδια: τεμάχια γης.</w:t>
      </w:r>
      <w:r w:rsidRPr="00487D6F">
        <w:rPr>
          <w:rFonts w:ascii="Times New Roman" w:hAnsi="Times New Roman" w:cs="Times New Roman"/>
          <w:color w:val="000000"/>
        </w:rPr>
        <w:br/>
      </w:r>
      <w:r w:rsidRPr="00487D6F">
        <w:rPr>
          <w:rStyle w:val="fontstyle01"/>
          <w:rFonts w:ascii="Times New Roman" w:hAnsi="Times New Roman" w:cs="Times New Roman"/>
          <w:sz w:val="22"/>
          <w:szCs w:val="22"/>
        </w:rPr>
        <w:t>Θ. Καλαφάτης</w:t>
      </w:r>
      <w:r w:rsidRPr="00487D6F">
        <w:rPr>
          <w:rStyle w:val="fontstyle31"/>
          <w:rFonts w:ascii="Times New Roman" w:hAnsi="Times New Roman" w:cs="Times New Roman"/>
          <w:sz w:val="22"/>
          <w:szCs w:val="22"/>
        </w:rPr>
        <w:t xml:space="preserve">, </w:t>
      </w:r>
      <w:r w:rsidRPr="00487D6F">
        <w:rPr>
          <w:rStyle w:val="fontstyle01"/>
          <w:rFonts w:ascii="Times New Roman" w:hAnsi="Times New Roman" w:cs="Times New Roman"/>
          <w:sz w:val="22"/>
          <w:szCs w:val="22"/>
        </w:rPr>
        <w:t xml:space="preserve">«Η αγροτική οικονομία. Όψεις της αγροτικής ανάπτυξης», </w:t>
      </w:r>
      <w:r w:rsidRPr="00487D6F">
        <w:rPr>
          <w:rStyle w:val="fontstyle31"/>
          <w:rFonts w:ascii="Times New Roman" w:hAnsi="Times New Roman" w:cs="Times New Roman"/>
          <w:sz w:val="22"/>
          <w:szCs w:val="22"/>
        </w:rPr>
        <w:t>Ιστορία του</w:t>
      </w:r>
      <w:r w:rsidRPr="00487D6F">
        <w:rPr>
          <w:rFonts w:ascii="Times New Roman" w:hAnsi="Times New Roman" w:cs="Times New Roman"/>
          <w:i/>
          <w:iCs/>
          <w:color w:val="000000"/>
        </w:rPr>
        <w:br/>
      </w:r>
      <w:r w:rsidRPr="00487D6F">
        <w:rPr>
          <w:rStyle w:val="fontstyle31"/>
          <w:rFonts w:ascii="Times New Roman" w:hAnsi="Times New Roman" w:cs="Times New Roman"/>
          <w:sz w:val="22"/>
          <w:szCs w:val="22"/>
        </w:rPr>
        <w:t xml:space="preserve">Νέου Ελληνισμού 1770-2000, </w:t>
      </w:r>
      <w:r w:rsidRPr="00487D6F">
        <w:rPr>
          <w:rStyle w:val="fontstyle01"/>
          <w:rFonts w:ascii="Times New Roman" w:hAnsi="Times New Roman" w:cs="Times New Roman"/>
          <w:sz w:val="22"/>
          <w:szCs w:val="22"/>
        </w:rPr>
        <w:t>τ.5, Αθήνα, Ελληνικά Γράμματα, 2003, σ. 72.</w:t>
      </w:r>
    </w:p>
    <w:sectPr w:rsidR="00487D6F" w:rsidRPr="00487D6F" w:rsidSect="0075734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D3794"/>
    <w:rsid w:val="0039687B"/>
    <w:rsid w:val="003D3794"/>
    <w:rsid w:val="00487D6F"/>
    <w:rsid w:val="004D55C1"/>
    <w:rsid w:val="0075734A"/>
    <w:rsid w:val="007B7B8E"/>
    <w:rsid w:val="00973715"/>
    <w:rsid w:val="00E36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487D6F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487D6F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487D6F"/>
    <w:rPr>
      <w:rFonts w:ascii="Arial-ItalicMT" w:hAnsi="Arial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637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</dc:creator>
  <cp:lastModifiedBy>Γιώργος</cp:lastModifiedBy>
  <cp:revision>2</cp:revision>
  <cp:lastPrinted>2026-04-22T15:32:00Z</cp:lastPrinted>
  <dcterms:created xsi:type="dcterms:W3CDTF">2026-04-22T14:49:00Z</dcterms:created>
  <dcterms:modified xsi:type="dcterms:W3CDTF">2026-04-22T15:33:00Z</dcterms:modified>
</cp:coreProperties>
</file>