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FB6D60" w:rsidRDefault="006422FD" w:rsidP="006422FD">
      <w:pPr>
        <w:spacing w:after="0"/>
        <w:rPr>
          <w:rFonts w:ascii="Times New Roman" w:hAnsi="Times New Roman" w:cs="Times New Roman"/>
          <w:b/>
          <w:u w:val="single"/>
        </w:rPr>
      </w:pPr>
      <w:r w:rsidRPr="00FB6D60">
        <w:rPr>
          <w:rFonts w:ascii="Times New Roman" w:hAnsi="Times New Roman" w:cs="Times New Roman"/>
          <w:b/>
          <w:u w:val="single"/>
        </w:rPr>
        <w:t>Σχεδιάγραμμα για τις ενότητες</w:t>
      </w:r>
      <w:r w:rsidR="00FB6D60" w:rsidRPr="00FB6D60">
        <w:rPr>
          <w:rFonts w:ascii="Times New Roman" w:hAnsi="Times New Roman" w:cs="Times New Roman"/>
          <w:b/>
          <w:u w:val="single"/>
        </w:rPr>
        <w:t>:</w:t>
      </w:r>
      <w:r w:rsidRPr="00FB6D60">
        <w:rPr>
          <w:rFonts w:ascii="Times New Roman" w:hAnsi="Times New Roman" w:cs="Times New Roman"/>
          <w:b/>
          <w:u w:val="single"/>
        </w:rPr>
        <w:t xml:space="preserve"> Η στάση των Μεγάλων Δυνάμεων και οι διπλωματικοί ελιγμοί του Ελ. Βενιζέλου </w:t>
      </w:r>
      <w:r w:rsidR="00FB6D60" w:rsidRPr="00FB6D60">
        <w:rPr>
          <w:rFonts w:ascii="Times New Roman" w:hAnsi="Times New Roman" w:cs="Times New Roman"/>
          <w:b/>
          <w:u w:val="single"/>
        </w:rPr>
        <w:t xml:space="preserve">- </w:t>
      </w:r>
      <w:r w:rsidRPr="00FB6D60">
        <w:rPr>
          <w:rFonts w:ascii="Times New Roman" w:hAnsi="Times New Roman" w:cs="Times New Roman"/>
          <w:b/>
          <w:u w:val="single"/>
        </w:rPr>
        <w:t>Το τέλος της επανάστασης του Θερίσου και ο θρίαμβος της πολιτικής του Ελευθερίου Βενιζέλου</w:t>
      </w:r>
    </w:p>
    <w:p w:rsidR="00FB6D60" w:rsidRDefault="00FB6D60" w:rsidP="006422FD">
      <w:pPr>
        <w:spacing w:after="0"/>
        <w:rPr>
          <w:rFonts w:ascii="Times New Roman" w:hAnsi="Times New Roman" w:cs="Times New Roman"/>
          <w:b/>
        </w:rPr>
      </w:pPr>
    </w:p>
    <w:p w:rsidR="00FB6D60" w:rsidRDefault="00FB6D60" w:rsidP="006422FD">
      <w:pPr>
        <w:spacing w:after="0"/>
        <w:rPr>
          <w:rFonts w:ascii="Times New Roman" w:hAnsi="Times New Roman" w:cs="Times New Roman"/>
          <w:b/>
        </w:rPr>
      </w:pPr>
      <w:r w:rsidRPr="006422FD">
        <w:rPr>
          <w:rFonts w:ascii="Times New Roman" w:hAnsi="Times New Roman" w:cs="Times New Roman"/>
          <w:b/>
        </w:rPr>
        <w:t xml:space="preserve"> Η στάση των Μεγάλων Δυνάμεων και οι διπλωματικοί ελιγμοί του Ελ. Βενιζέλου</w:t>
      </w:r>
    </w:p>
    <w:p w:rsidR="00FB6D60" w:rsidRDefault="00064A5C" w:rsidP="006422FD">
      <w:pPr>
        <w:spacing w:after="0"/>
        <w:rPr>
          <w:rFonts w:ascii="Times New Roman" w:hAnsi="Times New Roman" w:cs="Times New Roman"/>
          <w:u w:val="single"/>
        </w:rPr>
      </w:pPr>
      <w:r>
        <w:rPr>
          <w:rFonts w:ascii="Times New Roman" w:hAnsi="Times New Roman" w:cs="Times New Roman"/>
          <w:u w:val="single"/>
        </w:rPr>
        <w:t>Η στάση των Μεγάλων Δυνάμεων</w:t>
      </w:r>
    </w:p>
    <w:p w:rsidR="00064A5C" w:rsidRDefault="00064A5C" w:rsidP="006422FD">
      <w:pPr>
        <w:spacing w:after="0"/>
        <w:rPr>
          <w:rFonts w:ascii="Times New Roman" w:hAnsi="Times New Roman" w:cs="Times New Roman"/>
        </w:rPr>
      </w:pPr>
      <w:r>
        <w:rPr>
          <w:rFonts w:ascii="Times New Roman" w:hAnsi="Times New Roman" w:cs="Times New Roman"/>
        </w:rPr>
        <w:t>-Οι Μεγάλες Δυνάμεις δεν τήρησαν ενιαία στάση έναντι των επαναστατών. Οι περισσότερες ανέμεναν τις εξελίξεις και μόνο η Ρωσία υποστήριζε φανερά τον πρίγκιπα. Ρωσικό πολεμικό κανονιοβόλησε επανειλημμένα τις θέσεις των επαναστατών χωρίς όμως κανένα αποτέλεσμα.</w:t>
      </w:r>
    </w:p>
    <w:p w:rsidR="00064A5C" w:rsidRDefault="00064A5C" w:rsidP="006422FD">
      <w:pPr>
        <w:spacing w:after="0"/>
        <w:rPr>
          <w:rFonts w:ascii="Times New Roman" w:hAnsi="Times New Roman" w:cs="Times New Roman"/>
        </w:rPr>
      </w:pPr>
      <w:r>
        <w:rPr>
          <w:rFonts w:ascii="Times New Roman" w:hAnsi="Times New Roman" w:cs="Times New Roman"/>
        </w:rPr>
        <w:t>-Ο Βενιζέλος είχε σωστά εκτιμήσει τη διεθνή πολιτική και ήταν βέβαιος ότι οι Μεγάλες Δυνάμεις ήταν αδύνατο να συμφωνήσουν στην τήρηση ενιαίας στάσης  έναντι του κινήματος.</w:t>
      </w:r>
    </w:p>
    <w:p w:rsidR="00064A5C" w:rsidRDefault="00064A5C" w:rsidP="006422FD">
      <w:pPr>
        <w:spacing w:after="0"/>
        <w:rPr>
          <w:rFonts w:ascii="Times New Roman" w:hAnsi="Times New Roman" w:cs="Times New Roman"/>
        </w:rPr>
      </w:pPr>
      <w:r>
        <w:rPr>
          <w:rFonts w:ascii="Times New Roman" w:hAnsi="Times New Roman" w:cs="Times New Roman"/>
        </w:rPr>
        <w:t>Αρκούσε και μία μόνο διαφωνία για να ματαιωθεί η συντονισμένη δράση των ξένων στρατευμάτων. Εξάλλου οι Δυνάμεις δεν μπορούσαν να παραβλέψουν τον κίνδυνο εμφυλίου πολέμου που θα γενικευόταν στην Κρήτη με αφορμή τη δική τους ανάμειξη.</w:t>
      </w:r>
    </w:p>
    <w:p w:rsidR="00064A5C" w:rsidRDefault="00064A5C" w:rsidP="006422FD">
      <w:pPr>
        <w:spacing w:after="0"/>
        <w:rPr>
          <w:rFonts w:ascii="Times New Roman" w:hAnsi="Times New Roman" w:cs="Times New Roman"/>
        </w:rPr>
      </w:pPr>
      <w:r>
        <w:rPr>
          <w:rFonts w:ascii="Times New Roman" w:hAnsi="Times New Roman" w:cs="Times New Roman"/>
        </w:rPr>
        <w:t>-Ο παλαίμαχος πολιτικός Ιωάννης Σφακιανάκης σε πάνδημο συλλαλητήριο στο Ηράκλειο( 21 Μαρτίου) μίλησε ανοιχτά για την απαράδεκτη ξένη ανάμειξη και κάλεσε το λαό σε καθολική συμπαράσταση προς τους επαναστάτες.</w:t>
      </w:r>
    </w:p>
    <w:p w:rsidR="00064A5C" w:rsidRDefault="00064A5C" w:rsidP="006422FD">
      <w:pPr>
        <w:spacing w:after="0"/>
        <w:rPr>
          <w:rFonts w:ascii="Times New Roman" w:hAnsi="Times New Roman" w:cs="Times New Roman"/>
          <w:u w:val="single"/>
        </w:rPr>
      </w:pPr>
      <w:r>
        <w:rPr>
          <w:rFonts w:ascii="Times New Roman" w:hAnsi="Times New Roman" w:cs="Times New Roman"/>
          <w:u w:val="single"/>
        </w:rPr>
        <w:t xml:space="preserve">Η Προσωρινή </w:t>
      </w:r>
      <w:proofErr w:type="spellStart"/>
      <w:r>
        <w:rPr>
          <w:rFonts w:ascii="Times New Roman" w:hAnsi="Times New Roman" w:cs="Times New Roman"/>
          <w:u w:val="single"/>
        </w:rPr>
        <w:t>Κυβέρνησις</w:t>
      </w:r>
      <w:proofErr w:type="spellEnd"/>
      <w:r>
        <w:rPr>
          <w:rFonts w:ascii="Times New Roman" w:hAnsi="Times New Roman" w:cs="Times New Roman"/>
          <w:u w:val="single"/>
        </w:rPr>
        <w:t xml:space="preserve"> της Κρήτης</w:t>
      </w:r>
    </w:p>
    <w:p w:rsidR="00295BB7" w:rsidRDefault="00295BB7" w:rsidP="006422FD">
      <w:pPr>
        <w:spacing w:after="0"/>
        <w:rPr>
          <w:rFonts w:ascii="Times New Roman" w:hAnsi="Times New Roman" w:cs="Times New Roman"/>
          <w:b/>
        </w:rPr>
      </w:pPr>
      <w:r>
        <w:rPr>
          <w:rFonts w:ascii="Times New Roman" w:hAnsi="Times New Roman" w:cs="Times New Roman"/>
          <w:b/>
        </w:rPr>
        <w:t>-</w:t>
      </w:r>
      <w:r w:rsidR="00BB292A">
        <w:rPr>
          <w:rFonts w:ascii="Times New Roman" w:hAnsi="Times New Roman" w:cs="Times New Roman"/>
          <w:b/>
        </w:rPr>
        <w:t>Στο μεταξύ η επανάσταση είχε αποκτήσει ισχυρά ερείσματα σε όλη την Κρήτη</w:t>
      </w:r>
      <w:r>
        <w:rPr>
          <w:rFonts w:ascii="Times New Roman" w:hAnsi="Times New Roman" w:cs="Times New Roman"/>
          <w:b/>
        </w:rPr>
        <w:t xml:space="preserve">. Οργανώθηκε  «Προσωρινή </w:t>
      </w:r>
      <w:proofErr w:type="spellStart"/>
      <w:r>
        <w:rPr>
          <w:rFonts w:ascii="Times New Roman" w:hAnsi="Times New Roman" w:cs="Times New Roman"/>
          <w:b/>
        </w:rPr>
        <w:t>Κυβέρνησις</w:t>
      </w:r>
      <w:proofErr w:type="spellEnd"/>
      <w:r>
        <w:rPr>
          <w:rFonts w:ascii="Times New Roman" w:hAnsi="Times New Roman" w:cs="Times New Roman"/>
          <w:b/>
        </w:rPr>
        <w:t xml:space="preserve"> της Κρήτης» στο Θέρισο με πρόεδρο τον Ελ. Βενιζέλο και υπουργούς τους Κ. </w:t>
      </w:r>
      <w:proofErr w:type="spellStart"/>
      <w:r>
        <w:rPr>
          <w:rFonts w:ascii="Times New Roman" w:hAnsi="Times New Roman" w:cs="Times New Roman"/>
          <w:b/>
        </w:rPr>
        <w:t>Φούμη</w:t>
      </w:r>
      <w:proofErr w:type="spellEnd"/>
      <w:r>
        <w:rPr>
          <w:rFonts w:ascii="Times New Roman" w:hAnsi="Times New Roman" w:cs="Times New Roman"/>
          <w:b/>
        </w:rPr>
        <w:t xml:space="preserve"> και Κ. Μάνο. </w:t>
      </w:r>
    </w:p>
    <w:p w:rsidR="00295BB7" w:rsidRDefault="00295BB7" w:rsidP="006422FD">
      <w:pPr>
        <w:spacing w:after="0"/>
        <w:rPr>
          <w:rFonts w:ascii="Times New Roman" w:hAnsi="Times New Roman" w:cs="Times New Roman"/>
          <w:b/>
        </w:rPr>
      </w:pPr>
      <w:r>
        <w:rPr>
          <w:rFonts w:ascii="Times New Roman" w:hAnsi="Times New Roman" w:cs="Times New Roman"/>
          <w:b/>
        </w:rPr>
        <w:t>-Η κυβέρνηση α)προέβη στην έκδοση γραμματίων για εσωτερικό πατριωτικό δάνειο 100.000 δραχμών β) οργάνωσε υπηρεσίες οικονομικών , συγκοινωνιών και διοίκησης γ) τύπωσε γραμματόσημα και δ)εξέδιδε την εφημερίδα «Το Θέρισο».</w:t>
      </w:r>
    </w:p>
    <w:p w:rsidR="00295BB7" w:rsidRDefault="00295BB7" w:rsidP="006422FD">
      <w:pPr>
        <w:spacing w:after="0"/>
        <w:rPr>
          <w:rFonts w:ascii="Times New Roman" w:hAnsi="Times New Roman" w:cs="Times New Roman"/>
        </w:rPr>
      </w:pPr>
      <w:r>
        <w:rPr>
          <w:rFonts w:ascii="Times New Roman" w:hAnsi="Times New Roman" w:cs="Times New Roman"/>
        </w:rPr>
        <w:t>-Η χωροφυλακή που υποστήριζε τον Πρίγκιπα δεν ήταν σε θέση να ελέγχει τα πράγματα, καθώς μάλιστα πολλοί χωροφύλακες αυτομόλησαν προς τους επαναστάτες.</w:t>
      </w:r>
    </w:p>
    <w:p w:rsidR="00295BB7" w:rsidRPr="00295BB7" w:rsidRDefault="00295BB7" w:rsidP="006422FD">
      <w:pPr>
        <w:spacing w:after="0"/>
        <w:rPr>
          <w:rFonts w:ascii="Times New Roman" w:hAnsi="Times New Roman" w:cs="Times New Roman"/>
          <w:u w:val="single"/>
        </w:rPr>
      </w:pPr>
      <w:r>
        <w:rPr>
          <w:rFonts w:ascii="Times New Roman" w:hAnsi="Times New Roman" w:cs="Times New Roman"/>
          <w:u w:val="single"/>
        </w:rPr>
        <w:t>Οι διπλωματικές ενέργειες και οι κινήσεις των επαναστατών</w:t>
      </w:r>
    </w:p>
    <w:p w:rsidR="00064A5C" w:rsidRDefault="00064A5C" w:rsidP="006422FD">
      <w:pPr>
        <w:spacing w:after="0"/>
        <w:rPr>
          <w:rFonts w:ascii="Times New Roman" w:hAnsi="Times New Roman" w:cs="Times New Roman"/>
        </w:rPr>
      </w:pPr>
      <w:r>
        <w:rPr>
          <w:rFonts w:ascii="Times New Roman" w:hAnsi="Times New Roman" w:cs="Times New Roman"/>
        </w:rPr>
        <w:t xml:space="preserve"> </w:t>
      </w:r>
      <w:r w:rsidR="00295BB7">
        <w:rPr>
          <w:rFonts w:ascii="Times New Roman" w:hAnsi="Times New Roman" w:cs="Times New Roman"/>
        </w:rPr>
        <w:t>-Η κρίση μετατοπίστηκε στο πεδίο της διπλωματίας  και αναζητήθηκε πολιτική λύση. Οι αντιπρόσωποι των Μεγάλων Δυνάμεων, εκτιμώντας την κατάσταση που διαμορφώθηκε στο νησί, με φανερή την πτώση της δημοτικότητας του Πρίγκιπα, αλλά και με την καθολική σχεδόν αποδοχή των επαναστατικών ιδεών από το λαό, κινήθηκαν προς εξομάλυνση της κρίσης με διαπραγματεύσεις.</w:t>
      </w:r>
    </w:p>
    <w:p w:rsidR="00295BB7" w:rsidRDefault="00295BB7" w:rsidP="006422FD">
      <w:pPr>
        <w:spacing w:after="0"/>
        <w:rPr>
          <w:rFonts w:ascii="Times New Roman" w:hAnsi="Times New Roman" w:cs="Times New Roman"/>
        </w:rPr>
      </w:pPr>
      <w:r>
        <w:rPr>
          <w:rFonts w:ascii="Times New Roman" w:hAnsi="Times New Roman" w:cs="Times New Roman"/>
        </w:rPr>
        <w:t>-Ήταν αυτό ακριβώς που προέβλεψε ο Βενιζέλος, ότι ο επαναστατικός αγώνας τον οποίο ανέλαβε «</w:t>
      </w:r>
      <w:proofErr w:type="spellStart"/>
      <w:r>
        <w:rPr>
          <w:rFonts w:ascii="Times New Roman" w:hAnsi="Times New Roman" w:cs="Times New Roman"/>
        </w:rPr>
        <w:t>απέδειξεν</w:t>
      </w:r>
      <w:proofErr w:type="spellEnd"/>
      <w:r>
        <w:rPr>
          <w:rFonts w:ascii="Times New Roman" w:hAnsi="Times New Roman" w:cs="Times New Roman"/>
        </w:rPr>
        <w:t xml:space="preserve"> ότι η διπλωματία εις των ζητημάτων των υποδούλων λαών την λύσιν προβαίνει μόνον όταν ταύτα τίθενται προ αυτής υπό την </w:t>
      </w:r>
      <w:proofErr w:type="spellStart"/>
      <w:r>
        <w:rPr>
          <w:rFonts w:ascii="Times New Roman" w:hAnsi="Times New Roman" w:cs="Times New Roman"/>
        </w:rPr>
        <w:t>οξυτάτην</w:t>
      </w:r>
      <w:proofErr w:type="spellEnd"/>
      <w:r>
        <w:rPr>
          <w:rFonts w:ascii="Times New Roman" w:hAnsi="Times New Roman" w:cs="Times New Roman"/>
        </w:rPr>
        <w:t xml:space="preserve"> </w:t>
      </w:r>
      <w:proofErr w:type="spellStart"/>
      <w:r>
        <w:rPr>
          <w:rFonts w:ascii="Times New Roman" w:hAnsi="Times New Roman" w:cs="Times New Roman"/>
        </w:rPr>
        <w:t>μορφήν</w:t>
      </w:r>
      <w:proofErr w:type="spellEnd"/>
      <w:r>
        <w:rPr>
          <w:rFonts w:ascii="Times New Roman" w:hAnsi="Times New Roman" w:cs="Times New Roman"/>
        </w:rPr>
        <w:t xml:space="preserve"> της εθνικής εξεγέρσεως…»</w:t>
      </w:r>
    </w:p>
    <w:p w:rsidR="00295BB7" w:rsidRDefault="006D53A0" w:rsidP="006422FD">
      <w:pPr>
        <w:spacing w:after="0"/>
        <w:rPr>
          <w:rFonts w:ascii="Times New Roman" w:hAnsi="Times New Roman" w:cs="Times New Roman"/>
        </w:rPr>
      </w:pPr>
      <w:r>
        <w:rPr>
          <w:rFonts w:ascii="Times New Roman" w:hAnsi="Times New Roman" w:cs="Times New Roman"/>
        </w:rPr>
        <w:t>-Τα πρώτα υπομνήματα των επαναστατών προς τους εκπροσώπους των Δυνάμεων έθεταν ως ανυποχώρητη βάση συζήτησης το ενωτικό ζήτημα. Νωρίς όμως κατέστη σαφές ότι οι Ευρωπαϊκές δυνάμεις δεν ήταν ακόμη έτοιμες για τη λύση αυτή και ο Βενιζέλος, σταθμίζοντας πάντοτε την υφιστάμενη κατάσταση</w:t>
      </w:r>
      <w:r w:rsidR="00255CDB">
        <w:rPr>
          <w:rFonts w:ascii="Times New Roman" w:hAnsi="Times New Roman" w:cs="Times New Roman"/>
        </w:rPr>
        <w:t>, άρχισε να σχεδιάζει τις υποχωρήσεις του για να εξασφαλίσει τα μεγαλύτερα δυνατά κέρδη.</w:t>
      </w:r>
    </w:p>
    <w:p w:rsidR="00255CDB" w:rsidRDefault="00255CDB" w:rsidP="006422FD">
      <w:pPr>
        <w:spacing w:after="0"/>
        <w:rPr>
          <w:rFonts w:ascii="Times New Roman" w:hAnsi="Times New Roman" w:cs="Times New Roman"/>
        </w:rPr>
      </w:pPr>
      <w:r>
        <w:rPr>
          <w:rFonts w:ascii="Times New Roman" w:hAnsi="Times New Roman" w:cs="Times New Roman"/>
        </w:rPr>
        <w:t>-Στόχος του ήταν να δημιουργηθεί προς το παρόν και στην Κρήτη ένα καθεστώς ανάλογο με εκείνο της Ανατολικής Ρωμυλίας, ουσιαστικά ελεύθερο, με σκιώδη σουλτανική επικυριαρχία.</w:t>
      </w:r>
    </w:p>
    <w:p w:rsidR="00BC5298" w:rsidRDefault="00BC5298" w:rsidP="00BC5298">
      <w:pPr>
        <w:spacing w:after="0"/>
        <w:rPr>
          <w:rFonts w:ascii="Times New Roman" w:hAnsi="Times New Roman" w:cs="Times New Roman"/>
          <w:b/>
        </w:rPr>
      </w:pPr>
      <w:r w:rsidRPr="00BC5298">
        <w:rPr>
          <w:rFonts w:ascii="Times New Roman" w:hAnsi="Times New Roman" w:cs="Times New Roman"/>
          <w:b/>
        </w:rPr>
        <w:t>Το τέλος της επανάστασης του Θερίσου και ο θρίαμβος της πολιτικής του Ελευθερίου Βενιζέλου</w:t>
      </w:r>
    </w:p>
    <w:p w:rsidR="00BC5298" w:rsidRDefault="00BC5298" w:rsidP="00BC5298">
      <w:pPr>
        <w:spacing w:after="0"/>
        <w:rPr>
          <w:rFonts w:ascii="Times New Roman" w:hAnsi="Times New Roman" w:cs="Times New Roman"/>
          <w:u w:val="single"/>
        </w:rPr>
      </w:pPr>
      <w:r>
        <w:rPr>
          <w:rFonts w:ascii="Times New Roman" w:hAnsi="Times New Roman" w:cs="Times New Roman"/>
          <w:u w:val="single"/>
        </w:rPr>
        <w:t>Το τελεσίγραφο των Μεγάλων Δυνάμεων προς τους επαναστάτες του Θερίσου</w:t>
      </w:r>
    </w:p>
    <w:p w:rsidR="004E5A31" w:rsidRDefault="004E5A31" w:rsidP="00BC5298">
      <w:pPr>
        <w:spacing w:after="0"/>
        <w:rPr>
          <w:rFonts w:ascii="Times New Roman" w:hAnsi="Times New Roman" w:cs="Times New Roman"/>
        </w:rPr>
      </w:pPr>
      <w:r>
        <w:rPr>
          <w:rFonts w:ascii="Times New Roman" w:hAnsi="Times New Roman" w:cs="Times New Roman"/>
        </w:rPr>
        <w:t>-</w:t>
      </w:r>
      <w:r w:rsidR="001A4E4D">
        <w:rPr>
          <w:rFonts w:ascii="Times New Roman" w:hAnsi="Times New Roman" w:cs="Times New Roman"/>
        </w:rPr>
        <w:t xml:space="preserve">Η επιμονή των επαναστατών στον ένοπλο αγώνα και η παράταση της έκρυθμης κατάστασης, που απειλούσε με κατάρρευση την οικονομική και πολιτική υπόσταση της Κρήτης, ανάγκασε </w:t>
      </w:r>
      <w:r w:rsidR="001A4E4D">
        <w:rPr>
          <w:rFonts w:ascii="Times New Roman" w:hAnsi="Times New Roman" w:cs="Times New Roman"/>
        </w:rPr>
        <w:lastRenderedPageBreak/>
        <w:t xml:space="preserve">τις Προστάτιδες Δυνάμεις να αποστείλουν αυστηρό τελεσίγραφο  προς τους επαναστάτες στις 2 Ιουλίου 1905. </w:t>
      </w:r>
    </w:p>
    <w:p w:rsidR="001A4E4D" w:rsidRDefault="001A4E4D" w:rsidP="00BC5298">
      <w:pPr>
        <w:spacing w:after="0"/>
        <w:rPr>
          <w:rFonts w:ascii="Times New Roman" w:hAnsi="Times New Roman" w:cs="Times New Roman"/>
        </w:rPr>
      </w:pPr>
      <w:r>
        <w:rPr>
          <w:rFonts w:ascii="Times New Roman" w:hAnsi="Times New Roman" w:cs="Times New Roman"/>
        </w:rPr>
        <w:t>-Οι Γενικοί Πρόξενοι των Δυνάμεων, οι οποίοι υπέγραψαν αυτή τη διακοίνωση, καθιστούσαν σαφές ότι δεν μπορούσαν να μεταβάλουν το πολιτικό καθεστώς του νησιού. Διαβεβαίωναν όμως ότι θα επιφέρουν ουσιώδεις εσωτερικές μεταρρυθμίσεις, που θα βελτίωναν θεαματικά την κατάσταση, υπό το ρητό όρο ότι εντός 15 ημερών οι επαναστάτες όφειλαν να καταθέσουν τα όπλα, με παράλληλη χορήγηση γενικής αμνηστίας.</w:t>
      </w:r>
    </w:p>
    <w:p w:rsidR="00F3621A" w:rsidRDefault="00F3621A" w:rsidP="00BC5298">
      <w:pPr>
        <w:spacing w:after="0"/>
        <w:rPr>
          <w:rFonts w:ascii="Times New Roman" w:hAnsi="Times New Roman" w:cs="Times New Roman"/>
          <w:u w:val="single"/>
        </w:rPr>
      </w:pPr>
      <w:r>
        <w:rPr>
          <w:rFonts w:ascii="Times New Roman" w:hAnsi="Times New Roman" w:cs="Times New Roman"/>
          <w:u w:val="single"/>
        </w:rPr>
        <w:t xml:space="preserve">Η συμφωνία των </w:t>
      </w:r>
      <w:proofErr w:type="spellStart"/>
      <w:r>
        <w:rPr>
          <w:rFonts w:ascii="Times New Roman" w:hAnsi="Times New Roman" w:cs="Times New Roman"/>
          <w:u w:val="single"/>
        </w:rPr>
        <w:t>Μουρνιών</w:t>
      </w:r>
      <w:proofErr w:type="spellEnd"/>
      <w:r>
        <w:rPr>
          <w:rFonts w:ascii="Times New Roman" w:hAnsi="Times New Roman" w:cs="Times New Roman"/>
          <w:u w:val="single"/>
        </w:rPr>
        <w:t xml:space="preserve"> Κυδωνίας</w:t>
      </w:r>
    </w:p>
    <w:p w:rsidR="00F3621A" w:rsidRDefault="00F3621A" w:rsidP="00BC5298">
      <w:pPr>
        <w:spacing w:after="0"/>
        <w:rPr>
          <w:rFonts w:ascii="Times New Roman" w:hAnsi="Times New Roman" w:cs="Times New Roman"/>
          <w:b/>
        </w:rPr>
      </w:pPr>
      <w:r>
        <w:rPr>
          <w:rFonts w:ascii="Times New Roman" w:hAnsi="Times New Roman" w:cs="Times New Roman"/>
          <w:b/>
        </w:rPr>
        <w:t xml:space="preserve">-Οι διαπραγματεύσεις ήταν σκληρές και διήρκεσαν όλο το καλοκαίρι του 1905. Η τελική συμφωνία υπογράφηκε από τον Ελ. Βενιζέλο στις 2 Νοεμβρίου 1905 στο μοναστήρι των </w:t>
      </w:r>
      <w:proofErr w:type="spellStart"/>
      <w:r>
        <w:rPr>
          <w:rFonts w:ascii="Times New Roman" w:hAnsi="Times New Roman" w:cs="Times New Roman"/>
          <w:b/>
        </w:rPr>
        <w:t>Μουρνιών</w:t>
      </w:r>
      <w:proofErr w:type="spellEnd"/>
      <w:r>
        <w:rPr>
          <w:rFonts w:ascii="Times New Roman" w:hAnsi="Times New Roman" w:cs="Times New Roman"/>
          <w:b/>
        </w:rPr>
        <w:t xml:space="preserve"> Κυδωνίας.</w:t>
      </w:r>
    </w:p>
    <w:p w:rsidR="00F3621A" w:rsidRDefault="00F3621A" w:rsidP="00BC5298">
      <w:pPr>
        <w:spacing w:after="0"/>
        <w:rPr>
          <w:rFonts w:ascii="Times New Roman" w:hAnsi="Times New Roman" w:cs="Times New Roman"/>
        </w:rPr>
      </w:pPr>
      <w:r>
        <w:rPr>
          <w:rFonts w:ascii="Times New Roman" w:hAnsi="Times New Roman" w:cs="Times New Roman"/>
          <w:b/>
        </w:rPr>
        <w:t>-Εξασφαλίστηκε γενική αμνηστία και οι Μεγάλες Δυνάμεις δεσμεύτηκαν να επεξεργαστούν ένα χάρτη νέων παραχωρήσεων στον κρητικό λαό, αρνούμενες πάντως να επιτρέψουν την ένωση της Κρήτης με την Ελλάδα.</w:t>
      </w:r>
    </w:p>
    <w:p w:rsidR="0001714E" w:rsidRDefault="004942FA" w:rsidP="00BC5298">
      <w:pPr>
        <w:spacing w:after="0"/>
        <w:rPr>
          <w:rFonts w:ascii="Times New Roman" w:hAnsi="Times New Roman" w:cs="Times New Roman"/>
          <w:u w:val="single"/>
        </w:rPr>
      </w:pPr>
      <w:r>
        <w:rPr>
          <w:rFonts w:ascii="Times New Roman" w:hAnsi="Times New Roman" w:cs="Times New Roman"/>
          <w:u w:val="single"/>
        </w:rPr>
        <w:t>Τα αποτελέσματα της επανάστασης του Θερίσου</w:t>
      </w:r>
    </w:p>
    <w:p w:rsidR="004942FA" w:rsidRDefault="004942FA" w:rsidP="00BC5298">
      <w:pPr>
        <w:spacing w:after="0"/>
        <w:rPr>
          <w:rFonts w:ascii="Times New Roman" w:hAnsi="Times New Roman" w:cs="Times New Roman"/>
        </w:rPr>
      </w:pPr>
      <w:r>
        <w:rPr>
          <w:rFonts w:ascii="Times New Roman" w:hAnsi="Times New Roman" w:cs="Times New Roman"/>
        </w:rPr>
        <w:t>-Το κίνημα του Θερίσου δεν πέτυχε πλήρως τους στόχους του αλλά έδωσε νέα ισχυρή ώθηση στο Κρητικό Ζήτημα και προκάλεσε θετικές εξελίξεις. Διεθνής επιτροπή που ήλθε στην Κρήτη το Φεβρουάριο 1906, ανέλαβε να εξετάσει την κατάσταση και τους όρους λειτουργίας του αρμοστειακού καθεστώτος και να υποβάλει σχετική έκθεση.</w:t>
      </w:r>
    </w:p>
    <w:p w:rsidR="004942FA" w:rsidRDefault="004942FA" w:rsidP="00BC5298">
      <w:pPr>
        <w:spacing w:after="0"/>
        <w:rPr>
          <w:rFonts w:ascii="Times New Roman" w:hAnsi="Times New Roman" w:cs="Times New Roman"/>
        </w:rPr>
      </w:pPr>
      <w:r>
        <w:rPr>
          <w:rFonts w:ascii="Times New Roman" w:hAnsi="Times New Roman" w:cs="Times New Roman"/>
        </w:rPr>
        <w:t>-Έπειτα από μακρότατες και επίμονες διαβουλεύσεις με τον Ελ. Βενιζέλο και με την ελληνική κυβέρνηση, οι Μεγάλες Δυνάμεις κατέληξαν σε μία νέα ρύθμιση του Κρητικού Ζητήματος.</w:t>
      </w:r>
    </w:p>
    <w:p w:rsidR="004942FA" w:rsidRDefault="004942FA" w:rsidP="00BC5298">
      <w:pPr>
        <w:spacing w:after="0"/>
        <w:rPr>
          <w:rFonts w:ascii="Times New Roman" w:hAnsi="Times New Roman" w:cs="Times New Roman"/>
        </w:rPr>
      </w:pPr>
      <w:r>
        <w:rPr>
          <w:rFonts w:ascii="Times New Roman" w:hAnsi="Times New Roman" w:cs="Times New Roman"/>
        </w:rPr>
        <w:t>-το οριστικό κείμενο των μεταρρυθμίσεων προέβλεπε α) την οργάνωση Κρητικής Χωροφυλακής με εντελώς νέο σχήμα β) την ίδρυση Κρητικής πολιτοφυλακής με Έλληνες αξιωματικούς που προηγουμένως θα παραιτούνταν από τον ελληνικό στρατό  και γ) την ανάκληση των ξένων στρατευμάτων μετά την αποκατάσταση της εσωτερικής γαλήνης στην Κρήτη.</w:t>
      </w:r>
    </w:p>
    <w:p w:rsidR="004942FA" w:rsidRDefault="004942FA" w:rsidP="00BC5298">
      <w:pPr>
        <w:spacing w:after="0"/>
        <w:rPr>
          <w:rFonts w:ascii="Times New Roman" w:hAnsi="Times New Roman" w:cs="Times New Roman"/>
        </w:rPr>
      </w:pPr>
      <w:r>
        <w:rPr>
          <w:rFonts w:ascii="Times New Roman" w:hAnsi="Times New Roman" w:cs="Times New Roman"/>
          <w:u w:val="single"/>
        </w:rPr>
        <w:t>Οι εξελίξεις στην Κρήτη ως την έλευση του  Ζαΐμη</w:t>
      </w:r>
    </w:p>
    <w:p w:rsidR="009602D8" w:rsidRDefault="009602D8" w:rsidP="00BC5298">
      <w:pPr>
        <w:spacing w:after="0"/>
        <w:rPr>
          <w:rFonts w:ascii="Times New Roman" w:hAnsi="Times New Roman" w:cs="Times New Roman"/>
        </w:rPr>
      </w:pPr>
      <w:r>
        <w:rPr>
          <w:rFonts w:ascii="Times New Roman" w:hAnsi="Times New Roman" w:cs="Times New Roman"/>
        </w:rPr>
        <w:t>-Η πολιτική του Βενιζέλου είχε θριαμβεύσει. Αμέσως έπειτα συγκροτήθηκε η Β’ Συντακτική Συνέλευση, για την εκπόνηση νέου συντάγματος, και η πρώτη πράξη της ήτ</w:t>
      </w:r>
      <w:r w:rsidR="0073230E">
        <w:rPr>
          <w:rFonts w:ascii="Times New Roman" w:hAnsi="Times New Roman" w:cs="Times New Roman"/>
        </w:rPr>
        <w:t xml:space="preserve">αν η έκδοση ενωτικού ψηφίσματος, μέσα σε ατμόσφαιρα συμφιλίωσης και εθνικής έξαρσης. </w:t>
      </w:r>
    </w:p>
    <w:p w:rsidR="0073230E" w:rsidRDefault="0073230E" w:rsidP="00BC5298">
      <w:pPr>
        <w:spacing w:after="0"/>
        <w:rPr>
          <w:rFonts w:ascii="Times New Roman" w:hAnsi="Times New Roman" w:cs="Times New Roman"/>
        </w:rPr>
      </w:pPr>
      <w:r>
        <w:rPr>
          <w:rFonts w:ascii="Times New Roman" w:hAnsi="Times New Roman" w:cs="Times New Roman"/>
        </w:rPr>
        <w:t>-Με νέα απόφασή τους οι Μεγάλες Δυνάμεις παραχωρούσαν στον βασιλιά των Ελλήνων Γεώργιο Α’ το δικαίωμα να διορίζει εκείνος τον Ύπατο Αρμοστή της Κρήτης( 14 Αυγούστου 1906). Το νησί είχε ουσιαστικά καταστεί μια ιδιότυπη ελληνική επαρχία.</w:t>
      </w:r>
    </w:p>
    <w:p w:rsidR="0073230E" w:rsidRDefault="00894F3B" w:rsidP="00BC5298">
      <w:pPr>
        <w:spacing w:after="0"/>
        <w:rPr>
          <w:rFonts w:ascii="Times New Roman" w:hAnsi="Times New Roman" w:cs="Times New Roman"/>
        </w:rPr>
      </w:pPr>
      <w:r>
        <w:rPr>
          <w:rFonts w:ascii="Times New Roman" w:hAnsi="Times New Roman" w:cs="Times New Roman"/>
        </w:rPr>
        <w:t>-Μετά τις εξελίξεις αυτές ο  Πρίγκιπας Γεώργιος δεν μπορούσε πια να παραμένει στην Αρμοστεία της Κρήτης. Παρά τις επίμονες παρακλήσεις των αντιβενιζελικών φίλων του, εκείνος υπέβαλε την παραίτησή του(12 Σεπτεμβρίου 1906) και αναχώρησε από την Κρήτη.</w:t>
      </w:r>
    </w:p>
    <w:p w:rsidR="00894F3B" w:rsidRPr="004942FA" w:rsidRDefault="00894F3B" w:rsidP="00BC5298">
      <w:pPr>
        <w:spacing w:after="0"/>
        <w:rPr>
          <w:rFonts w:ascii="Times New Roman" w:hAnsi="Times New Roman" w:cs="Times New Roman"/>
        </w:rPr>
      </w:pPr>
      <w:r>
        <w:rPr>
          <w:rFonts w:ascii="Times New Roman" w:hAnsi="Times New Roman" w:cs="Times New Roman"/>
        </w:rPr>
        <w:t>- Ο βασιλιάς της Ελλάδας Γεώργιος Α’ υπέδειξε ως νέο Ύπατο Αρμοστή τον Αλέξανδρο Ζαΐμη. Το Κρητικό Ζήτημα είχε πλέον εισέλθει στη φάση της οριστικής του επίλυσης.</w:t>
      </w:r>
    </w:p>
    <w:p w:rsidR="004942FA" w:rsidRPr="004942FA" w:rsidRDefault="004942FA" w:rsidP="00BC5298">
      <w:pPr>
        <w:spacing w:after="0"/>
        <w:rPr>
          <w:rFonts w:ascii="Times New Roman" w:hAnsi="Times New Roman" w:cs="Times New Roman"/>
          <w:u w:val="single"/>
        </w:rPr>
      </w:pPr>
    </w:p>
    <w:p w:rsidR="00BC5298" w:rsidRPr="00064A5C" w:rsidRDefault="00BC5298" w:rsidP="006422FD">
      <w:pPr>
        <w:spacing w:after="0"/>
        <w:rPr>
          <w:rFonts w:ascii="Times New Roman" w:hAnsi="Times New Roman" w:cs="Times New Roman"/>
        </w:rPr>
      </w:pPr>
    </w:p>
    <w:p w:rsidR="00FB6D60" w:rsidRPr="006422FD" w:rsidRDefault="00FB6D60" w:rsidP="006422FD">
      <w:pPr>
        <w:spacing w:after="0"/>
        <w:rPr>
          <w:rFonts w:ascii="Times New Roman" w:hAnsi="Times New Roman" w:cs="Times New Roman"/>
          <w:b/>
        </w:rPr>
      </w:pPr>
    </w:p>
    <w:sectPr w:rsidR="00FB6D60" w:rsidRPr="006422FD"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2FD"/>
    <w:rsid w:val="0001714E"/>
    <w:rsid w:val="00064A5C"/>
    <w:rsid w:val="001A4E4D"/>
    <w:rsid w:val="00255CDB"/>
    <w:rsid w:val="00295BB7"/>
    <w:rsid w:val="00345676"/>
    <w:rsid w:val="004942FA"/>
    <w:rsid w:val="004E5A31"/>
    <w:rsid w:val="006422FD"/>
    <w:rsid w:val="006D53A0"/>
    <w:rsid w:val="0073230E"/>
    <w:rsid w:val="0075734A"/>
    <w:rsid w:val="00894F3B"/>
    <w:rsid w:val="008D22C5"/>
    <w:rsid w:val="009602D8"/>
    <w:rsid w:val="00BB292A"/>
    <w:rsid w:val="00BC5298"/>
    <w:rsid w:val="00F3621A"/>
    <w:rsid w:val="00FB6D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946</Words>
  <Characters>5112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12</cp:revision>
  <dcterms:created xsi:type="dcterms:W3CDTF">2025-11-21T14:05:00Z</dcterms:created>
  <dcterms:modified xsi:type="dcterms:W3CDTF">2025-11-21T15:12:00Z</dcterms:modified>
</cp:coreProperties>
</file>