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F22058" w:rsidP="00FC3176">
      <w:pPr>
        <w:spacing w:after="0"/>
        <w:rPr>
          <w:rFonts w:ascii="Times New Roman" w:hAnsi="Times New Roman" w:cs="Times New Roman"/>
          <w:b/>
        </w:rPr>
      </w:pPr>
      <w:r>
        <w:rPr>
          <w:rFonts w:ascii="Times New Roman" w:hAnsi="Times New Roman" w:cs="Times New Roman"/>
          <w:b/>
        </w:rPr>
        <w:t>Σχεδιάγραμμα για τις ενότητες:</w:t>
      </w:r>
      <w:r w:rsidR="00FC3176">
        <w:rPr>
          <w:rFonts w:ascii="Times New Roman" w:hAnsi="Times New Roman" w:cs="Times New Roman"/>
          <w:b/>
        </w:rPr>
        <w:t xml:space="preserve"> Η επανάσταση του Θερίσου(1905)</w:t>
      </w:r>
      <w:r>
        <w:rPr>
          <w:rFonts w:ascii="Times New Roman" w:hAnsi="Times New Roman" w:cs="Times New Roman"/>
          <w:b/>
        </w:rPr>
        <w:t xml:space="preserve"> -Η αντίδραση του Πρίγκιπα</w:t>
      </w:r>
    </w:p>
    <w:p w:rsidR="00160B0C" w:rsidRDefault="00160B0C" w:rsidP="00FC3176">
      <w:pPr>
        <w:spacing w:after="0"/>
        <w:rPr>
          <w:rFonts w:ascii="Times New Roman" w:hAnsi="Times New Roman" w:cs="Times New Roman"/>
          <w:b/>
        </w:rPr>
      </w:pPr>
      <w:r>
        <w:rPr>
          <w:rFonts w:ascii="Times New Roman" w:hAnsi="Times New Roman" w:cs="Times New Roman"/>
          <w:b/>
        </w:rPr>
        <w:t>Αίτια και αφορμές</w:t>
      </w:r>
    </w:p>
    <w:p w:rsidR="00160B0C" w:rsidRDefault="00160B0C" w:rsidP="00FC3176">
      <w:pPr>
        <w:spacing w:after="0"/>
        <w:rPr>
          <w:rFonts w:ascii="Times New Roman" w:hAnsi="Times New Roman" w:cs="Times New Roman"/>
          <w:u w:val="single"/>
        </w:rPr>
      </w:pPr>
      <w:r>
        <w:rPr>
          <w:rFonts w:ascii="Times New Roman" w:hAnsi="Times New Roman" w:cs="Times New Roman"/>
          <w:u w:val="single"/>
        </w:rPr>
        <w:t>Η απόλυση Βενιζέλου</w:t>
      </w:r>
    </w:p>
    <w:p w:rsidR="00160B0C" w:rsidRDefault="00160B0C" w:rsidP="00FC3176">
      <w:pPr>
        <w:spacing w:after="0"/>
        <w:rPr>
          <w:rFonts w:ascii="Times New Roman" w:hAnsi="Times New Roman" w:cs="Times New Roman"/>
        </w:rPr>
      </w:pPr>
      <w:r>
        <w:rPr>
          <w:rFonts w:ascii="Times New Roman" w:hAnsi="Times New Roman" w:cs="Times New Roman"/>
        </w:rPr>
        <w:t>-Η κρίση κορυφώθηκε στις 18 Μαρτίου 1901, όταν ο Γεώργιος απέλυσε το Βενιζέλο από το αξίωμα του υπουργού.</w:t>
      </w:r>
    </w:p>
    <w:p w:rsidR="00160B0C" w:rsidRDefault="00160B0C" w:rsidP="00FC3176">
      <w:pPr>
        <w:spacing w:after="0"/>
        <w:rPr>
          <w:rFonts w:ascii="Times New Roman" w:hAnsi="Times New Roman" w:cs="Times New Roman"/>
        </w:rPr>
      </w:pPr>
      <w:r>
        <w:rPr>
          <w:rFonts w:ascii="Times New Roman" w:hAnsi="Times New Roman" w:cs="Times New Roman"/>
        </w:rPr>
        <w:t>-Για να υποστηρίξει τις απόψεις του στο εθνικό ζήτημα της Κρήτης, ο Βενιζέλος δημοσίευσε στην εφημερίδα «Κήρυξ» των Χανίων που ο ίδιος εξέδιδε, πέντε πολύκροτα άρθρα, με το χαρακτηριστικό τίτλο «</w:t>
      </w:r>
      <w:proofErr w:type="spellStart"/>
      <w:r>
        <w:rPr>
          <w:rFonts w:ascii="Times New Roman" w:hAnsi="Times New Roman" w:cs="Times New Roman"/>
        </w:rPr>
        <w:t>Γεννηθήτω</w:t>
      </w:r>
      <w:proofErr w:type="spellEnd"/>
      <w:r>
        <w:rPr>
          <w:rFonts w:ascii="Times New Roman" w:hAnsi="Times New Roman" w:cs="Times New Roman"/>
        </w:rPr>
        <w:t xml:space="preserve"> φως»</w:t>
      </w:r>
    </w:p>
    <w:p w:rsidR="00160B0C" w:rsidRDefault="00160B0C" w:rsidP="00FC3176">
      <w:pPr>
        <w:spacing w:after="0"/>
        <w:rPr>
          <w:rFonts w:ascii="Times New Roman" w:hAnsi="Times New Roman" w:cs="Times New Roman"/>
        </w:rPr>
      </w:pPr>
      <w:r>
        <w:rPr>
          <w:rFonts w:ascii="Times New Roman" w:hAnsi="Times New Roman" w:cs="Times New Roman"/>
        </w:rPr>
        <w:t>-Ο Γεώργιος ακολούθησε πολιτική αδιαλλαξίας και προχώρησε σε μέτρα περισσότερο αυταρχικά, με την απαγόρευση της ελευθεροτυπίας και με διώξεις και φυλακίσεις διακεκριμένων μελών της κρητικής αντιπολίτευσης.</w:t>
      </w:r>
    </w:p>
    <w:p w:rsidR="00160B0C" w:rsidRDefault="00160B0C" w:rsidP="00FC3176">
      <w:pPr>
        <w:spacing w:after="0"/>
        <w:rPr>
          <w:rFonts w:ascii="Times New Roman" w:hAnsi="Times New Roman" w:cs="Times New Roman"/>
          <w:u w:val="single"/>
        </w:rPr>
      </w:pPr>
      <w:r>
        <w:rPr>
          <w:rFonts w:ascii="Times New Roman" w:hAnsi="Times New Roman" w:cs="Times New Roman"/>
          <w:u w:val="single"/>
        </w:rPr>
        <w:t>Η δημιουργία της «</w:t>
      </w:r>
      <w:r w:rsidR="00AA3367">
        <w:rPr>
          <w:rFonts w:ascii="Times New Roman" w:hAnsi="Times New Roman" w:cs="Times New Roman"/>
          <w:u w:val="single"/>
        </w:rPr>
        <w:t>Ηνωμένης Αντιπολιτεύσεως</w:t>
      </w:r>
      <w:r>
        <w:rPr>
          <w:rFonts w:ascii="Times New Roman" w:hAnsi="Times New Roman" w:cs="Times New Roman"/>
          <w:u w:val="single"/>
        </w:rPr>
        <w:t>»</w:t>
      </w:r>
    </w:p>
    <w:p w:rsidR="00160B0C" w:rsidRDefault="00160B0C" w:rsidP="00FC3176">
      <w:pPr>
        <w:spacing w:after="0"/>
        <w:rPr>
          <w:rFonts w:ascii="Times New Roman" w:hAnsi="Times New Roman" w:cs="Times New Roman"/>
          <w:b/>
        </w:rPr>
      </w:pPr>
      <w:r>
        <w:rPr>
          <w:rFonts w:ascii="Times New Roman" w:hAnsi="Times New Roman" w:cs="Times New Roman"/>
          <w:b/>
        </w:rPr>
        <w:t>-Κάτω από τις συνθήκες αυτές τα πολιτικά πράγματα στην Κρήτη οδηγήθηκαν σε πλήρες αδιέξοδο και όλες οι προσπάθειες συνδιαλλαγής των αντίπαλων πολιτικών μερίδων ναυάγησαν.</w:t>
      </w:r>
    </w:p>
    <w:p w:rsidR="00C67F7E" w:rsidRDefault="00160B0C" w:rsidP="00FC3176">
      <w:pPr>
        <w:spacing w:after="0"/>
        <w:rPr>
          <w:rFonts w:ascii="Times New Roman" w:hAnsi="Times New Roman" w:cs="Times New Roman"/>
          <w:b/>
        </w:rPr>
      </w:pPr>
      <w:r>
        <w:rPr>
          <w:rFonts w:ascii="Times New Roman" w:hAnsi="Times New Roman" w:cs="Times New Roman"/>
          <w:b/>
        </w:rPr>
        <w:t xml:space="preserve">-Γύρω από το Βενιζέλο συνασπίστηκαν όσοι ήταν δυσαρεστημένοι από την αυταρχική πολιτική του Πρίγκιπα και σχηματίστηκε μία ισχυρότατη «Ηνωμένη </w:t>
      </w:r>
      <w:proofErr w:type="spellStart"/>
      <w:r>
        <w:rPr>
          <w:rFonts w:ascii="Times New Roman" w:hAnsi="Times New Roman" w:cs="Times New Roman"/>
          <w:b/>
        </w:rPr>
        <w:t>Αντιπολίτευσις</w:t>
      </w:r>
      <w:proofErr w:type="spellEnd"/>
      <w:r>
        <w:rPr>
          <w:rFonts w:ascii="Times New Roman" w:hAnsi="Times New Roman" w:cs="Times New Roman"/>
          <w:b/>
        </w:rPr>
        <w:t>».</w:t>
      </w:r>
    </w:p>
    <w:p w:rsidR="00C67F7E" w:rsidRDefault="00C67F7E" w:rsidP="00FC3176">
      <w:pPr>
        <w:spacing w:after="0"/>
        <w:rPr>
          <w:rFonts w:ascii="Times New Roman" w:hAnsi="Times New Roman" w:cs="Times New Roman"/>
          <w:b/>
        </w:rPr>
      </w:pPr>
      <w:r>
        <w:rPr>
          <w:rFonts w:ascii="Times New Roman" w:hAnsi="Times New Roman" w:cs="Times New Roman"/>
          <w:b/>
        </w:rPr>
        <w:t xml:space="preserve">-Έμπιστοι συνεργάτες του Βενιζέλου ήταν ο Κ. </w:t>
      </w:r>
      <w:proofErr w:type="spellStart"/>
      <w:r>
        <w:rPr>
          <w:rFonts w:ascii="Times New Roman" w:hAnsi="Times New Roman" w:cs="Times New Roman"/>
          <w:b/>
        </w:rPr>
        <w:t>Φούμης</w:t>
      </w:r>
      <w:proofErr w:type="spellEnd"/>
      <w:r>
        <w:rPr>
          <w:rFonts w:ascii="Times New Roman" w:hAnsi="Times New Roman" w:cs="Times New Roman"/>
          <w:b/>
        </w:rPr>
        <w:t xml:space="preserve"> και ο Κ. Μάνος. Οι τρεις αυτοί αποτέλεσαν μια τριανδρία που δε δίστασε να προχωρήσει σε δυναμική αναμέτρηση με τον Πρίγκιπα.</w:t>
      </w:r>
    </w:p>
    <w:p w:rsidR="00160B0C" w:rsidRDefault="00AA3367" w:rsidP="00FC3176">
      <w:pPr>
        <w:spacing w:after="0"/>
        <w:rPr>
          <w:rFonts w:ascii="Times New Roman" w:hAnsi="Times New Roman" w:cs="Times New Roman"/>
          <w:b/>
        </w:rPr>
      </w:pPr>
      <w:r>
        <w:rPr>
          <w:rFonts w:ascii="Times New Roman" w:hAnsi="Times New Roman" w:cs="Times New Roman"/>
          <w:u w:val="single"/>
        </w:rPr>
        <w:t>Οι εκλογές του 1904 και η προκήρυξη της «Ηνωμένης Αντιπολιτεύσεως</w:t>
      </w:r>
      <w:r w:rsidR="00160B0C">
        <w:rPr>
          <w:rFonts w:ascii="Times New Roman" w:hAnsi="Times New Roman" w:cs="Times New Roman"/>
          <w:b/>
        </w:rPr>
        <w:t xml:space="preserve"> </w:t>
      </w:r>
    </w:p>
    <w:p w:rsidR="00AA3367" w:rsidRDefault="00AA3367" w:rsidP="00FC3176">
      <w:pPr>
        <w:spacing w:after="0"/>
        <w:rPr>
          <w:rFonts w:ascii="Times New Roman" w:hAnsi="Times New Roman" w:cs="Times New Roman"/>
        </w:rPr>
      </w:pPr>
      <w:r>
        <w:rPr>
          <w:rFonts w:ascii="Times New Roman" w:hAnsi="Times New Roman" w:cs="Times New Roman"/>
          <w:b/>
        </w:rPr>
        <w:t>-</w:t>
      </w:r>
      <w:r>
        <w:rPr>
          <w:rFonts w:ascii="Times New Roman" w:hAnsi="Times New Roman" w:cs="Times New Roman"/>
        </w:rPr>
        <w:t>Στο τέλος του 1904 έληξε η περίοδος της Γενικής Συνέλευσης και προκηρύχθηκαν εκλογές για την ανάδειξη 64 βουλευτών. Σύμφωνα με το Σύνταγμα 10 ακόμη θα διορίζονταν απευθείας από τον Πρίγκιπα.</w:t>
      </w:r>
    </w:p>
    <w:p w:rsidR="00AA3367" w:rsidRDefault="00AA3367" w:rsidP="00FC3176">
      <w:pPr>
        <w:spacing w:after="0"/>
        <w:rPr>
          <w:rFonts w:ascii="Times New Roman" w:hAnsi="Times New Roman" w:cs="Times New Roman"/>
        </w:rPr>
      </w:pPr>
      <w:r>
        <w:rPr>
          <w:rFonts w:ascii="Times New Roman" w:hAnsi="Times New Roman" w:cs="Times New Roman"/>
        </w:rPr>
        <w:t>-Η αντιπολίτευση α)αποφάσισε να μη συμμετέχει στις εκλογές αυτές, β)κατήγγειλε τα ανελεύθερα μέτρα του Πρίγκιπα και γ) κάλεσε το λαό σε αποχή.</w:t>
      </w:r>
    </w:p>
    <w:p w:rsidR="00AA3367" w:rsidRDefault="00AA3367" w:rsidP="00FC3176">
      <w:pPr>
        <w:spacing w:after="0"/>
        <w:rPr>
          <w:rFonts w:ascii="Times New Roman" w:hAnsi="Times New Roman" w:cs="Times New Roman"/>
        </w:rPr>
      </w:pPr>
      <w:r>
        <w:rPr>
          <w:rFonts w:ascii="Times New Roman" w:hAnsi="Times New Roman" w:cs="Times New Roman"/>
        </w:rPr>
        <w:t>-Η κατάσταση εκτραχύνθηκε στις 26 Φεβρουαρίου 1905, όταν η τριανδρία της αντιπολίτευσης και 15 άλλοι επιφανείς πολιτευτές συνέταξαν και υπέγραψαν προκήρυξη με την οποία ζητούσαν μεταβολή του συντάγματος της Κρητικής Πολιτείας. Η προκήρυξη αυτή είναι το πρώτο επίσημο επαναστατικό κείμενο, το προμήνυμα της επανάστασης του Θερίσου.</w:t>
      </w:r>
    </w:p>
    <w:p w:rsidR="00217686" w:rsidRDefault="00217686" w:rsidP="00FC3176">
      <w:pPr>
        <w:spacing w:after="0"/>
        <w:rPr>
          <w:rFonts w:ascii="Times New Roman" w:hAnsi="Times New Roman" w:cs="Times New Roman"/>
          <w:u w:val="single"/>
        </w:rPr>
      </w:pPr>
      <w:r>
        <w:rPr>
          <w:rFonts w:ascii="Times New Roman" w:hAnsi="Times New Roman" w:cs="Times New Roman"/>
          <w:u w:val="single"/>
        </w:rPr>
        <w:t>Οι προεπαναστατικές ενέργειες</w:t>
      </w:r>
    </w:p>
    <w:p w:rsidR="00217686" w:rsidRDefault="00217686" w:rsidP="00FC3176">
      <w:pPr>
        <w:spacing w:after="0"/>
        <w:rPr>
          <w:rFonts w:ascii="Times New Roman" w:hAnsi="Times New Roman" w:cs="Times New Roman"/>
        </w:rPr>
      </w:pPr>
      <w:r>
        <w:rPr>
          <w:rFonts w:ascii="Times New Roman" w:hAnsi="Times New Roman" w:cs="Times New Roman"/>
        </w:rPr>
        <w:t>-Όλοι πλέον είχαν πεισθεί ότι μια ένοπλη εξέγερση ήταν επί θύραις. Οι υπηρεσίες του Πρίγκιπα είχαν συγκεντρώσει πληροφορίες, ενώ η ενωμένη αντιπολίτευση άφηνε σκόπιμα να διαρρεύσει η πληροφορία ότι πιθανή ημέρα εξέγερσης ήταν η 14</w:t>
      </w:r>
      <w:r w:rsidRPr="00217686">
        <w:rPr>
          <w:rFonts w:ascii="Times New Roman" w:hAnsi="Times New Roman" w:cs="Times New Roman"/>
          <w:vertAlign w:val="superscript"/>
        </w:rPr>
        <w:t>η</w:t>
      </w:r>
      <w:r>
        <w:rPr>
          <w:rFonts w:ascii="Times New Roman" w:hAnsi="Times New Roman" w:cs="Times New Roman"/>
        </w:rPr>
        <w:t xml:space="preserve"> Μαρτίου.</w:t>
      </w:r>
    </w:p>
    <w:p w:rsidR="00217686" w:rsidRDefault="00217686" w:rsidP="00FC3176">
      <w:pPr>
        <w:spacing w:after="0"/>
        <w:rPr>
          <w:rFonts w:ascii="Times New Roman" w:hAnsi="Times New Roman" w:cs="Times New Roman"/>
        </w:rPr>
      </w:pPr>
      <w:r>
        <w:rPr>
          <w:rFonts w:ascii="Times New Roman" w:hAnsi="Times New Roman" w:cs="Times New Roman"/>
        </w:rPr>
        <w:t>-Στο ενδιάμεσο διάστημα άρχισαν να συρρέουν με μεγάλη μυστικότητα ομάδες ενόπλων στο Θέρισο. Ο Βενιζέλος και οι συνεργάτες του είχαν επιλέξει το χωριό αυτό ως έδρα της επανάστασης, γιατί ήταν κοντά στα Χανιά και επίσης ήταν περιοχή δυσπρόσιτη, ένα φυσικό οχυρό.</w:t>
      </w:r>
    </w:p>
    <w:p w:rsidR="00217686" w:rsidRDefault="00217686" w:rsidP="00FC3176">
      <w:pPr>
        <w:spacing w:after="0"/>
        <w:rPr>
          <w:rFonts w:ascii="Times New Roman" w:hAnsi="Times New Roman" w:cs="Times New Roman"/>
          <w:u w:val="single"/>
        </w:rPr>
      </w:pPr>
      <w:r>
        <w:rPr>
          <w:rFonts w:ascii="Times New Roman" w:hAnsi="Times New Roman" w:cs="Times New Roman"/>
          <w:u w:val="single"/>
        </w:rPr>
        <w:t>Η επανάσταση του Θερίσου(10 Μαρτίου 1905)</w:t>
      </w:r>
    </w:p>
    <w:p w:rsidR="003E74F2" w:rsidRDefault="003E74F2" w:rsidP="00FC3176">
      <w:pPr>
        <w:spacing w:after="0"/>
        <w:rPr>
          <w:rFonts w:ascii="Times New Roman" w:hAnsi="Times New Roman" w:cs="Times New Roman"/>
        </w:rPr>
      </w:pPr>
      <w:r>
        <w:rPr>
          <w:rFonts w:ascii="Times New Roman" w:hAnsi="Times New Roman" w:cs="Times New Roman"/>
        </w:rPr>
        <w:t>-Οι επαναστάτες αιφνιδίασαν τον Ηγεμόνα και κήρυξαν την επανάσταση στις 10 Μαρτίου 1905. Το πρωί της ημέρας εκείνης βρέθηκαν τοιχοκολλημένες στους δρόμους των Χανίων προκηρύξεις που α)κήρυτταν την κατάργηση της αρμοστείας β) καλούσαν το λαό σε συμπαράσταση για να πραγματωθεί το όνειρο της ένωσης και γ)συνιστούσαν στη Χωροφυλακή να μην υπακούει στις διαταγές του Πρίγκιπα.</w:t>
      </w:r>
    </w:p>
    <w:p w:rsidR="00661B46" w:rsidRDefault="003E74F2" w:rsidP="00FC3176">
      <w:pPr>
        <w:spacing w:after="0"/>
        <w:rPr>
          <w:rFonts w:ascii="Times New Roman" w:hAnsi="Times New Roman" w:cs="Times New Roman"/>
        </w:rPr>
      </w:pPr>
      <w:r>
        <w:rPr>
          <w:rFonts w:ascii="Times New Roman" w:hAnsi="Times New Roman" w:cs="Times New Roman"/>
        </w:rPr>
        <w:t xml:space="preserve">-Παράλληλα, εκπρόσωποι των επαναστατών διασκορπίστηκαν σε όλη την Κρήτη για να μεταδώσουν και να προπαγανδίσουν το επαναστατικό μήνυμα. Μέσα σε λίγες ημέρες ολόκληρη η κρητική ύπαιθρος βρισκόταν σε επαναστατικό αναβρασμό. Ψηφίσματα </w:t>
      </w:r>
      <w:r>
        <w:rPr>
          <w:rFonts w:ascii="Times New Roman" w:hAnsi="Times New Roman" w:cs="Times New Roman"/>
        </w:rPr>
        <w:lastRenderedPageBreak/>
        <w:t>συμπαράστασης έφταναν από παντού</w:t>
      </w:r>
      <w:r w:rsidR="00661B46">
        <w:rPr>
          <w:rFonts w:ascii="Times New Roman" w:hAnsi="Times New Roman" w:cs="Times New Roman"/>
        </w:rPr>
        <w:t>, ενώ οι ισχυρότεροι παράγοντες του νησιού, ακόμη και πολιτικοί αντίπαλοι του Βενιζέλου προσχώρησαν στη επανάσταση.</w:t>
      </w:r>
    </w:p>
    <w:p w:rsidR="00661B46" w:rsidRDefault="00661B46" w:rsidP="00FC3176">
      <w:pPr>
        <w:spacing w:after="0"/>
        <w:rPr>
          <w:rFonts w:ascii="Times New Roman" w:hAnsi="Times New Roman" w:cs="Times New Roman"/>
        </w:rPr>
      </w:pPr>
      <w:r>
        <w:rPr>
          <w:rFonts w:ascii="Times New Roman" w:hAnsi="Times New Roman" w:cs="Times New Roman"/>
        </w:rPr>
        <w:t>-Ο Βενιζέλος που ήταν ο φυσικός αρχηγός του νέου αυτού επαναστατικού κινήματος ανέλαβε να ενημερώσει το λαό και τους αντιπροσώπους των Μεγάλων Δυνάμεων, για τους λόγους και τους σκοπούς της επανάστασης.</w:t>
      </w:r>
    </w:p>
    <w:p w:rsidR="00805973" w:rsidRDefault="00805973" w:rsidP="00FC3176">
      <w:pPr>
        <w:spacing w:after="0"/>
        <w:rPr>
          <w:rFonts w:ascii="Times New Roman" w:hAnsi="Times New Roman" w:cs="Times New Roman"/>
          <w:b/>
        </w:rPr>
      </w:pPr>
      <w:r>
        <w:rPr>
          <w:rFonts w:ascii="Times New Roman" w:hAnsi="Times New Roman" w:cs="Times New Roman"/>
          <w:b/>
        </w:rPr>
        <w:t>Η αντίδραση του Πρίγκιπα</w:t>
      </w:r>
    </w:p>
    <w:p w:rsidR="00805973" w:rsidRDefault="00805973" w:rsidP="00FC3176">
      <w:pPr>
        <w:spacing w:after="0"/>
        <w:rPr>
          <w:rFonts w:ascii="Times New Roman" w:hAnsi="Times New Roman" w:cs="Times New Roman"/>
        </w:rPr>
      </w:pPr>
      <w:r>
        <w:rPr>
          <w:rFonts w:ascii="Times New Roman" w:hAnsi="Times New Roman" w:cs="Times New Roman"/>
        </w:rPr>
        <w:t>-Η έκρηξη και η ταχύτατη επέκταση της επανάστασης καταθορύβησε, όπως ήταν φυσικό, όχι μόνο τον Πρίγκιπα και το περιβάλλον του, αλλά και την ελληνική κυβέρνηση και τις Προστάτιδες Δυνάμεις.</w:t>
      </w:r>
    </w:p>
    <w:p w:rsidR="00805973" w:rsidRDefault="00805973" w:rsidP="00FC3176">
      <w:pPr>
        <w:spacing w:after="0"/>
        <w:rPr>
          <w:rFonts w:ascii="Times New Roman" w:hAnsi="Times New Roman" w:cs="Times New Roman"/>
        </w:rPr>
      </w:pPr>
      <w:r>
        <w:rPr>
          <w:rFonts w:ascii="Times New Roman" w:hAnsi="Times New Roman" w:cs="Times New Roman"/>
        </w:rPr>
        <w:t>-Ο Πρίγκιπας προχώρησε στη λήψη σπασμωδικών μέτρων. Με αυστηρή προειδοποίηση έδινε στους επαναστάτες προθεσμία 36 ωρών να καταθέσουν τα όπλα. Όταν η προθεσμία αυτή παρήλθε, κήρυξε με τη συγκατάθεση των Μεγάλων Δυνάμεων το στρατιωτικό νόμο σε όλη την Κρήτη.</w:t>
      </w:r>
    </w:p>
    <w:p w:rsidR="00805973" w:rsidRDefault="00805973" w:rsidP="00FC3176">
      <w:pPr>
        <w:spacing w:after="0"/>
        <w:rPr>
          <w:rFonts w:ascii="Times New Roman" w:hAnsi="Times New Roman" w:cs="Times New Roman"/>
          <w:b/>
        </w:rPr>
      </w:pPr>
      <w:r>
        <w:rPr>
          <w:rFonts w:ascii="Times New Roman" w:hAnsi="Times New Roman" w:cs="Times New Roman"/>
          <w:b/>
        </w:rPr>
        <w:t xml:space="preserve">-Η Κρητική Βουλή που ενεργούσε κατά τις εντολές του αρμοστειακού περιβάλλοντος, αφού δεν υπήρχε αντιπολίτευση ψήφισε το νόμο «Περί ιδρύσεως σώματος </w:t>
      </w:r>
      <w:proofErr w:type="spellStart"/>
      <w:r>
        <w:rPr>
          <w:rFonts w:ascii="Times New Roman" w:hAnsi="Times New Roman" w:cs="Times New Roman"/>
          <w:b/>
        </w:rPr>
        <w:t>δημοφρουρών</w:t>
      </w:r>
      <w:proofErr w:type="spellEnd"/>
      <w:r>
        <w:rPr>
          <w:rFonts w:ascii="Times New Roman" w:hAnsi="Times New Roman" w:cs="Times New Roman"/>
          <w:b/>
        </w:rPr>
        <w:t>», οι οποίοι θα στήριζαν την έννομη τάξη. Αυτούς τους αποκαλούσαν οι επαναστάτες «ροπαλοφόρους».</w:t>
      </w:r>
    </w:p>
    <w:p w:rsidR="00805973" w:rsidRDefault="00805973" w:rsidP="00FC3176">
      <w:pPr>
        <w:spacing w:after="0"/>
        <w:rPr>
          <w:rFonts w:ascii="Times New Roman" w:hAnsi="Times New Roman" w:cs="Times New Roman"/>
        </w:rPr>
      </w:pPr>
      <w:r>
        <w:rPr>
          <w:rFonts w:ascii="Times New Roman" w:hAnsi="Times New Roman" w:cs="Times New Roman"/>
        </w:rPr>
        <w:t>-Στην Κρήτη υπήρχαν πια δύο κυβερνήσεις, του Αρμοστή στα Χανιά και των επαναστατών στο Θέρισο. Η διάσπαση ήταν πλήρης και η απειλή εμφυλίου πολέμου ήταν πλέον ορατή.</w:t>
      </w:r>
    </w:p>
    <w:p w:rsidR="00E4671E" w:rsidRDefault="00E4671E" w:rsidP="00FC3176">
      <w:pPr>
        <w:spacing w:after="0"/>
        <w:rPr>
          <w:rFonts w:ascii="Times New Roman" w:hAnsi="Times New Roman" w:cs="Times New Roman"/>
          <w:u w:val="single"/>
        </w:rPr>
      </w:pPr>
      <w:r>
        <w:rPr>
          <w:rFonts w:ascii="Times New Roman" w:hAnsi="Times New Roman" w:cs="Times New Roman"/>
          <w:u w:val="single"/>
        </w:rPr>
        <w:t>Οι αντιδράσεις του βασιλικού περιβάλλοντος στην Αθήνα, η στάση της ελληνικής κυβέρνησης και της κοινής γνώμης</w:t>
      </w:r>
    </w:p>
    <w:p w:rsidR="00E4671E" w:rsidRDefault="00E4671E" w:rsidP="00FC3176">
      <w:pPr>
        <w:spacing w:after="0"/>
        <w:rPr>
          <w:rFonts w:ascii="Times New Roman" w:hAnsi="Times New Roman" w:cs="Times New Roman"/>
        </w:rPr>
      </w:pPr>
      <w:r>
        <w:rPr>
          <w:rFonts w:ascii="Times New Roman" w:hAnsi="Times New Roman" w:cs="Times New Roman"/>
        </w:rPr>
        <w:t>-Το βασιλικό περιβάλλον στην Αθήνα ανησυχούσε για τις εξελίξεις στην Κρήτη και πίεζε την ελληνική κυβέρνηση να καταδικάσει το κίνημα του Θερίσου. Ο πρωθυπουργός Δηλιγιάννης κάλεσε στις 12 Μαρτίου τους αντιπροσώπους του αθηναϊκού τύπου και προέβη σε σκληρές δηλώσεις κατά του Βενιζέλου και των συνεργατών του.</w:t>
      </w:r>
    </w:p>
    <w:p w:rsidR="00E4671E" w:rsidRPr="00E4671E" w:rsidRDefault="00E4671E" w:rsidP="00FC3176">
      <w:pPr>
        <w:spacing w:after="0"/>
        <w:rPr>
          <w:rFonts w:ascii="Times New Roman" w:hAnsi="Times New Roman" w:cs="Times New Roman"/>
          <w:u w:val="single"/>
        </w:rPr>
      </w:pPr>
      <w:r>
        <w:rPr>
          <w:rFonts w:ascii="Times New Roman" w:hAnsi="Times New Roman" w:cs="Times New Roman"/>
        </w:rPr>
        <w:t>-Εντούτοις, το κίνημα έβρισκε θετική ανταπόκριση στο κοινό αίσθημα και οι περισσότερες αθηναϊκές εφημερίδες το υποστήριζαν ανοιχτά.</w:t>
      </w:r>
      <w:r>
        <w:rPr>
          <w:rFonts w:ascii="Times New Roman" w:hAnsi="Times New Roman" w:cs="Times New Roman"/>
          <w:u w:val="single"/>
        </w:rPr>
        <w:t xml:space="preserve"> </w:t>
      </w:r>
    </w:p>
    <w:p w:rsidR="00217686" w:rsidRPr="00217686" w:rsidRDefault="003E74F2" w:rsidP="00FC3176">
      <w:pPr>
        <w:spacing w:after="0"/>
        <w:rPr>
          <w:rFonts w:ascii="Times New Roman" w:hAnsi="Times New Roman" w:cs="Times New Roman"/>
        </w:rPr>
      </w:pPr>
      <w:r>
        <w:rPr>
          <w:rFonts w:ascii="Times New Roman" w:hAnsi="Times New Roman" w:cs="Times New Roman"/>
        </w:rPr>
        <w:t xml:space="preserve"> </w:t>
      </w:r>
      <w:r w:rsidR="00217686">
        <w:rPr>
          <w:rFonts w:ascii="Times New Roman" w:hAnsi="Times New Roman" w:cs="Times New Roman"/>
        </w:rPr>
        <w:t xml:space="preserve"> </w:t>
      </w:r>
    </w:p>
    <w:p w:rsidR="00160B0C" w:rsidRPr="00160B0C" w:rsidRDefault="00160B0C" w:rsidP="00FC3176">
      <w:pPr>
        <w:spacing w:after="0"/>
        <w:rPr>
          <w:rFonts w:ascii="Times New Roman" w:hAnsi="Times New Roman" w:cs="Times New Roman"/>
        </w:rPr>
      </w:pPr>
    </w:p>
    <w:sectPr w:rsidR="00160B0C" w:rsidRPr="00160B0C"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176"/>
    <w:rsid w:val="00160B0C"/>
    <w:rsid w:val="00217686"/>
    <w:rsid w:val="003E74F2"/>
    <w:rsid w:val="00661B46"/>
    <w:rsid w:val="0075734A"/>
    <w:rsid w:val="00805973"/>
    <w:rsid w:val="0083527E"/>
    <w:rsid w:val="00AA3367"/>
    <w:rsid w:val="00C67F7E"/>
    <w:rsid w:val="00E4671E"/>
    <w:rsid w:val="00F22058"/>
    <w:rsid w:val="00FC31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767</Words>
  <Characters>4146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7</cp:revision>
  <dcterms:created xsi:type="dcterms:W3CDTF">2025-11-19T14:35:00Z</dcterms:created>
  <dcterms:modified xsi:type="dcterms:W3CDTF">2025-11-19T15:21:00Z</dcterms:modified>
</cp:coreProperties>
</file>